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FB61E9" w14:textId="22F81FE8" w:rsidR="00770A56" w:rsidRPr="00FC6268" w:rsidRDefault="00B67262" w:rsidP="00D63B19">
      <w:pPr>
        <w:pStyle w:val="1"/>
        <w:shd w:val="clear" w:color="auto" w:fill="FFFFFF"/>
        <w:spacing w:before="0" w:beforeAutospacing="0" w:after="0" w:afterAutospacing="0" w:line="540" w:lineRule="atLeast"/>
        <w:jc w:val="center"/>
        <w:rPr>
          <w:rFonts w:asciiTheme="minorEastAsia" w:hAnsiTheme="minorEastAsia" w:hint="eastAsia"/>
          <w:sz w:val="28"/>
          <w:szCs w:val="28"/>
        </w:rPr>
      </w:pPr>
      <w:r w:rsidRPr="00B67262">
        <w:rPr>
          <w:rFonts w:asciiTheme="minorEastAsia" w:hAnsiTheme="minorEastAsia" w:hint="eastAsia"/>
          <w:sz w:val="28"/>
          <w:szCs w:val="28"/>
        </w:rPr>
        <w:t>北京大学人民医院</w:t>
      </w:r>
      <w:r w:rsidR="00D63B19" w:rsidRPr="00D63B19">
        <w:rPr>
          <w:rFonts w:asciiTheme="minorEastAsia" w:hAnsiTheme="minorEastAsia" w:hint="eastAsia"/>
          <w:sz w:val="28"/>
          <w:szCs w:val="28"/>
        </w:rPr>
        <w:t>生活供水系统改造项目</w:t>
      </w:r>
      <w:r w:rsidR="00352473" w:rsidRPr="00FC6268">
        <w:rPr>
          <w:rFonts w:asciiTheme="minorEastAsia" w:hAnsiTheme="minorEastAsia" w:hint="eastAsia"/>
          <w:sz w:val="28"/>
          <w:szCs w:val="28"/>
        </w:rPr>
        <w:t>院内</w:t>
      </w:r>
      <w:r w:rsidR="00800A2B">
        <w:rPr>
          <w:rFonts w:asciiTheme="minorEastAsia" w:hAnsiTheme="minorEastAsia" w:hint="eastAsia"/>
          <w:sz w:val="28"/>
          <w:szCs w:val="28"/>
        </w:rPr>
        <w:t>比选</w:t>
      </w:r>
      <w:r w:rsidR="00AE73B7" w:rsidRPr="00FC6268">
        <w:rPr>
          <w:rFonts w:asciiTheme="minorEastAsia" w:hAnsiTheme="minorEastAsia" w:hint="eastAsia"/>
          <w:sz w:val="28"/>
          <w:szCs w:val="28"/>
        </w:rPr>
        <w:t>文件</w:t>
      </w:r>
    </w:p>
    <w:p w14:paraId="2A3B4B7B" w14:textId="77777777" w:rsidR="00AB53A4" w:rsidRPr="00FC6268" w:rsidRDefault="00AB53A4" w:rsidP="00370D16">
      <w:pPr>
        <w:pStyle w:val="1"/>
        <w:shd w:val="clear" w:color="auto" w:fill="FFFFFF"/>
        <w:spacing w:before="0" w:beforeAutospacing="0" w:after="0" w:afterAutospacing="0" w:line="540" w:lineRule="atLeast"/>
        <w:jc w:val="center"/>
        <w:rPr>
          <w:rFonts w:asciiTheme="minorEastAsia" w:hAnsiTheme="minorEastAsia" w:hint="eastAsia"/>
          <w:sz w:val="28"/>
          <w:szCs w:val="28"/>
        </w:rPr>
      </w:pPr>
    </w:p>
    <w:p w14:paraId="1DE80CE0" w14:textId="781D14F2" w:rsidR="00AE73B7" w:rsidRPr="00FC6268" w:rsidRDefault="00AE73B7" w:rsidP="00AE73B7">
      <w:pPr>
        <w:spacing w:line="400" w:lineRule="exact"/>
        <w:rPr>
          <w:rFonts w:asciiTheme="minorEastAsia" w:hAnsiTheme="minorEastAsia" w:hint="eastAsia"/>
          <w:b/>
          <w:szCs w:val="21"/>
        </w:rPr>
      </w:pPr>
      <w:r w:rsidRPr="00FC6268">
        <w:rPr>
          <w:rFonts w:asciiTheme="minorEastAsia" w:hAnsiTheme="minorEastAsia" w:hint="eastAsia"/>
          <w:b/>
          <w:szCs w:val="21"/>
        </w:rPr>
        <w:t>一、</w:t>
      </w:r>
      <w:r w:rsidR="00800A2B">
        <w:rPr>
          <w:rFonts w:asciiTheme="minorEastAsia" w:hAnsiTheme="minorEastAsia" w:hint="eastAsia"/>
          <w:b/>
          <w:szCs w:val="21"/>
        </w:rPr>
        <w:t>比选</w:t>
      </w:r>
      <w:r w:rsidR="00E84523" w:rsidRPr="00FC6268">
        <w:rPr>
          <w:rFonts w:asciiTheme="minorEastAsia" w:hAnsiTheme="minorEastAsia" w:hint="eastAsia"/>
          <w:b/>
          <w:szCs w:val="21"/>
        </w:rPr>
        <w:t>公告</w:t>
      </w:r>
    </w:p>
    <w:p w14:paraId="131C246D" w14:textId="3BFADF2E" w:rsidR="000E2273"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项目名称：</w:t>
      </w:r>
      <w:r w:rsidR="00B67262" w:rsidRPr="00B67262">
        <w:rPr>
          <w:rFonts w:asciiTheme="minorEastAsia" w:hAnsiTheme="minorEastAsia" w:hint="eastAsia"/>
          <w:szCs w:val="21"/>
        </w:rPr>
        <w:t>北京大学人民医院</w:t>
      </w:r>
      <w:r w:rsidR="00D63B19" w:rsidRPr="00D63B19">
        <w:rPr>
          <w:rFonts w:asciiTheme="minorEastAsia" w:hAnsiTheme="minorEastAsia" w:hint="eastAsia"/>
          <w:szCs w:val="21"/>
        </w:rPr>
        <w:t>生活供水系统改造项目</w:t>
      </w:r>
    </w:p>
    <w:p w14:paraId="26927460" w14:textId="510B09D9"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项目地点：</w:t>
      </w:r>
      <w:r w:rsidR="00B67262">
        <w:rPr>
          <w:rFonts w:asciiTheme="minorEastAsia" w:hAnsiTheme="minorEastAsia" w:hint="eastAsia"/>
          <w:szCs w:val="21"/>
        </w:rPr>
        <w:t>北京市</w:t>
      </w:r>
      <w:r w:rsidR="00BD4E83">
        <w:rPr>
          <w:rFonts w:asciiTheme="minorEastAsia" w:hAnsiTheme="minorEastAsia" w:hint="eastAsia"/>
          <w:szCs w:val="21"/>
        </w:rPr>
        <w:t>西城区西直门南大街11号</w:t>
      </w:r>
    </w:p>
    <w:p w14:paraId="5B874870" w14:textId="779161F2" w:rsidR="00B2537B" w:rsidRPr="00BD4E83" w:rsidRDefault="00B2537B" w:rsidP="00BD4E83">
      <w:pPr>
        <w:ind w:firstLineChars="135" w:firstLine="283"/>
        <w:rPr>
          <w:rFonts w:asciiTheme="minorEastAsia" w:hAnsiTheme="minorEastAsia" w:hint="eastAsia"/>
          <w:szCs w:val="21"/>
        </w:rPr>
      </w:pPr>
      <w:r w:rsidRPr="00FC6268">
        <w:rPr>
          <w:rFonts w:asciiTheme="minorEastAsia" w:hAnsiTheme="minorEastAsia" w:hint="eastAsia"/>
          <w:szCs w:val="21"/>
        </w:rPr>
        <w:t>项目概况：</w:t>
      </w:r>
      <w:r w:rsidR="00D63B19">
        <w:rPr>
          <w:rFonts w:asciiTheme="minorEastAsia" w:hAnsiTheme="minorEastAsia" w:hint="eastAsia"/>
          <w:szCs w:val="21"/>
        </w:rPr>
        <w:t>对西直门院区</w:t>
      </w:r>
      <w:r w:rsidR="00D63B19">
        <w:rPr>
          <w:rFonts w:hint="eastAsia"/>
        </w:rPr>
        <w:t>急诊楼、病房楼</w:t>
      </w:r>
      <w:r w:rsidR="00D63B19">
        <w:rPr>
          <w:rFonts w:hint="eastAsia"/>
        </w:rPr>
        <w:t>B</w:t>
      </w:r>
      <w:r w:rsidR="00D63B19">
        <w:rPr>
          <w:rFonts w:hint="eastAsia"/>
        </w:rPr>
        <w:t>、</w:t>
      </w:r>
      <w:r w:rsidR="00D63B19">
        <w:rPr>
          <w:rFonts w:hint="eastAsia"/>
        </w:rPr>
        <w:t>C</w:t>
      </w:r>
      <w:r w:rsidR="00D63B19">
        <w:rPr>
          <w:rFonts w:hint="eastAsia"/>
        </w:rPr>
        <w:t>区</w:t>
      </w:r>
      <w:r w:rsidR="00D63B19">
        <w:rPr>
          <w:rFonts w:hint="eastAsia"/>
        </w:rPr>
        <w:t xml:space="preserve"> 5-12</w:t>
      </w:r>
      <w:r w:rsidR="00D63B19">
        <w:rPr>
          <w:rFonts w:hint="eastAsia"/>
        </w:rPr>
        <w:t>层</w:t>
      </w:r>
      <w:r w:rsidR="00D63B19">
        <w:rPr>
          <w:rFonts w:hint="eastAsia"/>
        </w:rPr>
        <w:t xml:space="preserve"> </w:t>
      </w:r>
      <w:r w:rsidR="00D63B19">
        <w:rPr>
          <w:rFonts w:hint="eastAsia"/>
        </w:rPr>
        <w:t>生活供水系统（</w:t>
      </w:r>
      <w:proofErr w:type="gramStart"/>
      <w:r w:rsidR="00D63B19">
        <w:rPr>
          <w:rFonts w:hint="eastAsia"/>
        </w:rPr>
        <w:t>含相关</w:t>
      </w:r>
      <w:proofErr w:type="gramEnd"/>
      <w:r w:rsidR="00D63B19">
        <w:rPr>
          <w:rFonts w:hint="eastAsia"/>
        </w:rPr>
        <w:t>机房、管道、设备）</w:t>
      </w:r>
      <w:r w:rsidR="00D63B19">
        <w:rPr>
          <w:rFonts w:hint="eastAsia"/>
        </w:rPr>
        <w:t>改造，</w:t>
      </w:r>
      <w:r w:rsidR="00D63B19">
        <w:rPr>
          <w:rFonts w:hint="eastAsia"/>
        </w:rPr>
        <w:t>彻底消除水箱二次污染风险，提升供水水质安全等级；实现恒压、稳定、高效供水；降低运</w:t>
      </w:r>
      <w:proofErr w:type="gramStart"/>
      <w:r w:rsidR="00D63B19">
        <w:rPr>
          <w:rFonts w:hint="eastAsia"/>
        </w:rPr>
        <w:t>维成本</w:t>
      </w:r>
      <w:proofErr w:type="gramEnd"/>
      <w:r w:rsidR="00D63B19">
        <w:rPr>
          <w:rFonts w:hint="eastAsia"/>
        </w:rPr>
        <w:t>与能耗；建立智能化监控体系</w:t>
      </w:r>
      <w:r w:rsidR="00D63B19">
        <w:rPr>
          <w:rFonts w:hint="eastAsia"/>
        </w:rPr>
        <w:t>。</w:t>
      </w:r>
    </w:p>
    <w:p w14:paraId="6FF2C80D" w14:textId="7F5B87F8"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工期要求：不超过</w:t>
      </w:r>
      <w:r w:rsidR="00C26960">
        <w:rPr>
          <w:rFonts w:asciiTheme="minorEastAsia" w:hAnsiTheme="minorEastAsia" w:hint="eastAsia"/>
          <w:szCs w:val="21"/>
        </w:rPr>
        <w:t>20</w:t>
      </w:r>
      <w:r w:rsidRPr="00FC6268">
        <w:rPr>
          <w:rFonts w:asciiTheme="minorEastAsia" w:hAnsiTheme="minorEastAsia" w:hint="eastAsia"/>
          <w:szCs w:val="21"/>
        </w:rPr>
        <w:t>个日历日。</w:t>
      </w:r>
    </w:p>
    <w:p w14:paraId="4FF192FB" w14:textId="779A32FB"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采购控制价：</w:t>
      </w:r>
      <w:r w:rsidR="00C26960">
        <w:rPr>
          <w:rFonts w:asciiTheme="minorEastAsia" w:hAnsiTheme="minorEastAsia" w:hint="eastAsia"/>
          <w:szCs w:val="21"/>
        </w:rPr>
        <w:t>225,105.17</w:t>
      </w:r>
      <w:r w:rsidR="005B1AF0">
        <w:rPr>
          <w:rFonts w:asciiTheme="minorEastAsia" w:hAnsiTheme="minorEastAsia" w:hint="eastAsia"/>
          <w:szCs w:val="21"/>
        </w:rPr>
        <w:t>万</w:t>
      </w:r>
      <w:r w:rsidRPr="00FC6268">
        <w:rPr>
          <w:rFonts w:asciiTheme="minorEastAsia" w:hAnsiTheme="minorEastAsia" w:hint="eastAsia"/>
          <w:szCs w:val="21"/>
        </w:rPr>
        <w:t>元；资金来源：财政性资金。</w:t>
      </w:r>
    </w:p>
    <w:p w14:paraId="01A0958F" w14:textId="06A1416F" w:rsidR="00B2537B" w:rsidRPr="00FC6268" w:rsidRDefault="002B3D02"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采购</w:t>
      </w:r>
      <w:r w:rsidR="00B2537B" w:rsidRPr="00FC6268">
        <w:rPr>
          <w:rFonts w:asciiTheme="minorEastAsia" w:hAnsiTheme="minorEastAsia" w:hint="eastAsia"/>
          <w:szCs w:val="21"/>
        </w:rPr>
        <w:t>须知：</w:t>
      </w:r>
    </w:p>
    <w:p w14:paraId="0896316C" w14:textId="7D7C3871" w:rsidR="00B2537B" w:rsidRPr="00FC6268" w:rsidRDefault="00B2537B" w:rsidP="00B81BD2">
      <w:pPr>
        <w:spacing w:line="560" w:lineRule="exact"/>
        <w:ind w:left="2" w:firstLineChars="133" w:firstLine="279"/>
        <w:rPr>
          <w:rFonts w:asciiTheme="minorEastAsia" w:hAnsiTheme="minorEastAsia" w:hint="eastAsia"/>
          <w:szCs w:val="21"/>
        </w:rPr>
      </w:pPr>
      <w:r w:rsidRPr="00FC6268">
        <w:rPr>
          <w:rFonts w:asciiTheme="minorEastAsia" w:hAnsiTheme="minorEastAsia" w:hint="eastAsia"/>
          <w:szCs w:val="21"/>
        </w:rPr>
        <w:t>1</w:t>
      </w:r>
      <w:r w:rsidR="002B3D02" w:rsidRPr="00B81BD2">
        <w:rPr>
          <w:rFonts w:hAnsi="宋体" w:hint="eastAsia"/>
          <w:szCs w:val="21"/>
        </w:rPr>
        <w:t>响应</w:t>
      </w:r>
      <w:r w:rsidR="00F65692" w:rsidRPr="00B81BD2">
        <w:rPr>
          <w:rFonts w:hAnsi="宋体"/>
          <w:szCs w:val="21"/>
        </w:rPr>
        <w:t>人必须是在中华人民共和国境内注册的具有独立承担民事责任能力的法人或其他组织，并取得合法企业工商营业执照、事业单位具备事业单位法人证书。</w:t>
      </w:r>
    </w:p>
    <w:p w14:paraId="04F29EA2" w14:textId="186957A7" w:rsidR="00B2537B" w:rsidRPr="003C0044" w:rsidRDefault="00B2537B" w:rsidP="000E2273">
      <w:pPr>
        <w:spacing w:line="360" w:lineRule="auto"/>
        <w:ind w:firstLineChars="135" w:firstLine="283"/>
        <w:contextualSpacing/>
        <w:rPr>
          <w:rFonts w:hAnsi="宋体" w:hint="eastAsia"/>
          <w:szCs w:val="21"/>
        </w:rPr>
      </w:pPr>
      <w:r w:rsidRPr="003C0044">
        <w:rPr>
          <w:rFonts w:hAnsi="宋体" w:hint="eastAsia"/>
          <w:szCs w:val="21"/>
        </w:rPr>
        <w:t>2</w:t>
      </w:r>
      <w:r w:rsidR="00D207F0" w:rsidRPr="003C0044">
        <w:rPr>
          <w:rFonts w:hAnsi="宋体" w:hint="eastAsia"/>
          <w:szCs w:val="21"/>
        </w:rPr>
        <w:t>响应人</w:t>
      </w:r>
      <w:r w:rsidR="00D207F0" w:rsidRPr="00FC6268">
        <w:rPr>
          <w:rFonts w:hAnsi="宋体" w:hint="eastAsia"/>
          <w:szCs w:val="21"/>
        </w:rPr>
        <w:t>具有良好的商业信誉、健全的财务会计制度及履约记录。需出具的上一年度审计报告复印件或近半年任意一个月公司的财务报表（资产负债表、利润表、现金流量表</w:t>
      </w:r>
      <w:r w:rsidR="00BD4E83">
        <w:rPr>
          <w:rFonts w:hAnsi="宋体" w:hint="eastAsia"/>
          <w:szCs w:val="21"/>
        </w:rPr>
        <w:t>、所有者权益变动表</w:t>
      </w:r>
      <w:r w:rsidR="00D207F0" w:rsidRPr="00FC6268">
        <w:rPr>
          <w:rFonts w:hAnsi="宋体" w:hint="eastAsia"/>
          <w:szCs w:val="21"/>
        </w:rPr>
        <w:t>），成立不满一年的，提供自成立至今的财务报表或近半年银行出具的资信证明材料</w:t>
      </w:r>
      <w:r w:rsidR="00D207F0" w:rsidRPr="003C0044">
        <w:rPr>
          <w:rFonts w:hAnsi="宋体" w:hint="eastAsia"/>
          <w:szCs w:val="21"/>
        </w:rPr>
        <w:t>。</w:t>
      </w:r>
    </w:p>
    <w:p w14:paraId="2D134B4F" w14:textId="4AA31920" w:rsidR="00F65692" w:rsidRPr="003C0044" w:rsidRDefault="000E2273" w:rsidP="000E2273">
      <w:pPr>
        <w:spacing w:line="360" w:lineRule="auto"/>
        <w:ind w:firstLineChars="135" w:firstLine="283"/>
        <w:contextualSpacing/>
        <w:rPr>
          <w:rFonts w:hAnsi="宋体" w:hint="eastAsia"/>
          <w:szCs w:val="21"/>
        </w:rPr>
      </w:pPr>
      <w:r w:rsidRPr="003C0044">
        <w:rPr>
          <w:rFonts w:hAnsi="宋体"/>
          <w:szCs w:val="21"/>
        </w:rPr>
        <w:t>3</w:t>
      </w:r>
      <w:r w:rsidR="00D207F0" w:rsidRPr="003C0044">
        <w:rPr>
          <w:rFonts w:hAnsi="宋体" w:hint="eastAsia"/>
          <w:szCs w:val="21"/>
        </w:rPr>
        <w:t>响应人</w:t>
      </w:r>
      <w:r w:rsidR="00D207F0" w:rsidRPr="00FC6268">
        <w:rPr>
          <w:rFonts w:hAnsi="宋体" w:hint="eastAsia"/>
          <w:szCs w:val="21"/>
        </w:rPr>
        <w:t>有依法缴纳税收和社会保障资金的良好记录（近三个月内任意一个月）</w:t>
      </w:r>
      <w:r w:rsidR="00D207F0" w:rsidRPr="003C0044">
        <w:rPr>
          <w:rFonts w:hAnsi="宋体" w:hint="eastAsia"/>
          <w:szCs w:val="21"/>
        </w:rPr>
        <w:t>。</w:t>
      </w:r>
    </w:p>
    <w:p w14:paraId="55E6CDD9" w14:textId="04268417" w:rsidR="00B2537B" w:rsidRPr="003C0044" w:rsidRDefault="00B2537B" w:rsidP="00B81BD2">
      <w:pPr>
        <w:spacing w:line="560" w:lineRule="exact"/>
        <w:ind w:left="2" w:firstLineChars="134" w:firstLine="281"/>
        <w:rPr>
          <w:rFonts w:hAnsi="宋体" w:hint="eastAsia"/>
          <w:szCs w:val="21"/>
        </w:rPr>
      </w:pPr>
      <w:r w:rsidRPr="003C0044">
        <w:rPr>
          <w:rFonts w:hAnsi="宋体" w:hint="eastAsia"/>
          <w:szCs w:val="21"/>
        </w:rPr>
        <w:t>4</w:t>
      </w:r>
      <w:r w:rsidR="00D207F0" w:rsidRPr="00FC6268">
        <w:rPr>
          <w:rFonts w:hAnsi="宋体" w:hint="eastAsia"/>
          <w:szCs w:val="21"/>
        </w:rPr>
        <w:t>提供报名近</w:t>
      </w:r>
      <w:r w:rsidR="00D207F0" w:rsidRPr="00FC6268">
        <w:rPr>
          <w:rFonts w:hAnsi="宋体"/>
          <w:szCs w:val="21"/>
        </w:rPr>
        <w:t>3</w:t>
      </w:r>
      <w:r w:rsidR="00D207F0" w:rsidRPr="00FC6268">
        <w:rPr>
          <w:rFonts w:hAnsi="宋体" w:hint="eastAsia"/>
          <w:szCs w:val="21"/>
        </w:rPr>
        <w:t>日内“信用中国”网站下载的信用报告及中国政府采购网</w:t>
      </w:r>
      <w:hyperlink r:id="rId8" w:tgtFrame="_blank" w:tooltip="政府采购严重违法失信行为记录管理系统" w:history="1">
        <w:r w:rsidR="00D207F0" w:rsidRPr="003C0044">
          <w:rPr>
            <w:rFonts w:hAnsi="宋体" w:hint="eastAsia"/>
            <w:szCs w:val="21"/>
          </w:rPr>
          <w:t>政府采购严重违法失信行为记录管理系统</w:t>
        </w:r>
      </w:hyperlink>
      <w:r w:rsidR="00D207F0" w:rsidRPr="00FC6268">
        <w:rPr>
          <w:rFonts w:hAnsi="宋体" w:hint="eastAsia"/>
          <w:szCs w:val="21"/>
        </w:rPr>
        <w:t>截图，且未处于被责令停业、响应资格被取消、财产被接管、冻结、破产状态；在经营活动中没有重大违法记录</w:t>
      </w:r>
      <w:r w:rsidR="00D207F0" w:rsidRPr="003C0044">
        <w:rPr>
          <w:rFonts w:hAnsi="宋体" w:hint="eastAsia"/>
          <w:szCs w:val="21"/>
        </w:rPr>
        <w:t>，提供相关承诺书</w:t>
      </w:r>
      <w:r w:rsidR="00D207F0" w:rsidRPr="00FC6268">
        <w:rPr>
          <w:rFonts w:hAnsi="宋体" w:hint="eastAsia"/>
          <w:szCs w:val="21"/>
        </w:rPr>
        <w:t>。</w:t>
      </w:r>
      <w:r w:rsidR="00D207F0" w:rsidRPr="003C0044">
        <w:rPr>
          <w:rFonts w:hAnsi="宋体" w:hint="eastAsia"/>
          <w:szCs w:val="21"/>
        </w:rPr>
        <w:t>响应人</w:t>
      </w:r>
      <w:r w:rsidR="00D207F0" w:rsidRPr="00FC6268">
        <w:rPr>
          <w:rFonts w:hAnsi="宋体" w:hint="eastAsia"/>
          <w:szCs w:val="21"/>
        </w:rPr>
        <w:t>不能被列入“中国政府采购网”“信用中国”等系统的失信被执行人、重大税收违法案件当事人名单、政府采购严重违法失信行为记录名单。</w:t>
      </w:r>
    </w:p>
    <w:p w14:paraId="1273EA2E" w14:textId="206305A5" w:rsidR="00B2537B" w:rsidRPr="003C0044" w:rsidRDefault="00B2537B" w:rsidP="00B2537B">
      <w:pPr>
        <w:spacing w:line="560" w:lineRule="exact"/>
        <w:ind w:leftChars="134" w:left="493" w:hangingChars="101" w:hanging="212"/>
        <w:rPr>
          <w:rFonts w:hAnsi="宋体" w:hint="eastAsia"/>
          <w:szCs w:val="21"/>
        </w:rPr>
      </w:pPr>
      <w:bookmarkStart w:id="0" w:name="OLE_LINK1"/>
      <w:r w:rsidRPr="003C0044">
        <w:rPr>
          <w:rFonts w:hAnsi="宋体" w:hint="eastAsia"/>
          <w:szCs w:val="21"/>
        </w:rPr>
        <w:t>5</w:t>
      </w:r>
      <w:r w:rsidR="002B3D02" w:rsidRPr="003C0044">
        <w:rPr>
          <w:rFonts w:hAnsi="宋体" w:hint="eastAsia"/>
          <w:szCs w:val="21"/>
        </w:rPr>
        <w:t>响应人</w:t>
      </w:r>
      <w:r w:rsidRPr="003C0044">
        <w:rPr>
          <w:rFonts w:hAnsi="宋体" w:hint="eastAsia"/>
          <w:szCs w:val="21"/>
        </w:rPr>
        <w:t>须提供在近三年内</w:t>
      </w:r>
      <w:r w:rsidRPr="003C0044">
        <w:rPr>
          <w:rFonts w:hAnsi="宋体" w:hint="eastAsia"/>
          <w:szCs w:val="21"/>
        </w:rPr>
        <w:t>(</w:t>
      </w:r>
      <w:r w:rsidR="00E84523" w:rsidRPr="003C0044">
        <w:rPr>
          <w:rFonts w:hAnsi="宋体" w:hint="eastAsia"/>
          <w:szCs w:val="21"/>
        </w:rPr>
        <w:t>2</w:t>
      </w:r>
      <w:r w:rsidR="00DB7686">
        <w:rPr>
          <w:rFonts w:hAnsi="宋体" w:hint="eastAsia"/>
          <w:szCs w:val="21"/>
        </w:rPr>
        <w:t>2</w:t>
      </w:r>
      <w:r w:rsidR="00E84523" w:rsidRPr="003C0044">
        <w:rPr>
          <w:rFonts w:hAnsi="宋体" w:hint="eastAsia"/>
          <w:szCs w:val="21"/>
        </w:rPr>
        <w:t>年</w:t>
      </w:r>
      <w:r w:rsidR="00C26960">
        <w:rPr>
          <w:rFonts w:hAnsi="宋体" w:hint="eastAsia"/>
          <w:szCs w:val="21"/>
        </w:rPr>
        <w:t>10</w:t>
      </w:r>
      <w:r w:rsidRPr="003C0044">
        <w:rPr>
          <w:rFonts w:hAnsi="宋体" w:hint="eastAsia"/>
          <w:szCs w:val="21"/>
        </w:rPr>
        <w:t>月至今</w:t>
      </w:r>
      <w:r w:rsidRPr="003C0044">
        <w:rPr>
          <w:rFonts w:hAnsi="宋体" w:hint="eastAsia"/>
          <w:szCs w:val="21"/>
        </w:rPr>
        <w:t>)</w:t>
      </w:r>
      <w:r w:rsidRPr="003C0044">
        <w:rPr>
          <w:rFonts w:hAnsi="宋体" w:hint="eastAsia"/>
          <w:szCs w:val="21"/>
        </w:rPr>
        <w:t>承担过类似项目的业绩。（提供合同复印件，至少包含首页及签字页）</w:t>
      </w:r>
    </w:p>
    <w:p w14:paraId="2BB913E9" w14:textId="6265EC9A" w:rsidR="002952F8" w:rsidRDefault="000E2273" w:rsidP="002952F8">
      <w:pPr>
        <w:widowControl/>
        <w:spacing w:line="360" w:lineRule="atLeast"/>
        <w:ind w:firstLineChars="135" w:firstLine="283"/>
        <w:rPr>
          <w:rFonts w:hAnsi="宋体" w:hint="eastAsia"/>
          <w:szCs w:val="21"/>
        </w:rPr>
      </w:pPr>
      <w:r w:rsidRPr="003C0044">
        <w:rPr>
          <w:rFonts w:hAnsi="宋体" w:hint="eastAsia"/>
          <w:szCs w:val="21"/>
        </w:rPr>
        <w:t>6</w:t>
      </w:r>
      <w:r w:rsidR="002B3D02" w:rsidRPr="003C0044">
        <w:rPr>
          <w:rFonts w:hAnsi="宋体" w:hint="eastAsia"/>
          <w:szCs w:val="21"/>
        </w:rPr>
        <w:t>响应人</w:t>
      </w:r>
      <w:r w:rsidR="00B2537B" w:rsidRPr="003C0044">
        <w:rPr>
          <w:rFonts w:hAnsi="宋体" w:hint="eastAsia"/>
          <w:szCs w:val="21"/>
        </w:rPr>
        <w:t>须具备并提供</w:t>
      </w:r>
      <w:r w:rsidR="009B04B5">
        <w:rPr>
          <w:rFonts w:hAnsi="宋体" w:hint="eastAsia"/>
          <w:szCs w:val="21"/>
        </w:rPr>
        <w:t>建筑</w:t>
      </w:r>
      <w:r w:rsidR="00C26960">
        <w:rPr>
          <w:rFonts w:hAnsi="宋体" w:hint="eastAsia"/>
          <w:szCs w:val="21"/>
        </w:rPr>
        <w:t>机电安装</w:t>
      </w:r>
      <w:r w:rsidR="00B11124" w:rsidRPr="00B11124">
        <w:rPr>
          <w:rFonts w:hAnsi="宋体" w:hint="eastAsia"/>
          <w:szCs w:val="21"/>
        </w:rPr>
        <w:t>工程专业承包</w:t>
      </w:r>
      <w:r w:rsidR="00C26960">
        <w:rPr>
          <w:rFonts w:hAnsi="宋体" w:hint="eastAsia"/>
          <w:szCs w:val="21"/>
        </w:rPr>
        <w:t>三</w:t>
      </w:r>
      <w:r w:rsidR="00B11124" w:rsidRPr="00B11124">
        <w:rPr>
          <w:rFonts w:hAnsi="宋体" w:hint="eastAsia"/>
          <w:szCs w:val="21"/>
        </w:rPr>
        <w:t>级及以上资质</w:t>
      </w:r>
      <w:r w:rsidR="00CB6C31">
        <w:rPr>
          <w:rFonts w:hAnsi="宋体" w:hint="eastAsia"/>
          <w:szCs w:val="21"/>
        </w:rPr>
        <w:t>，</w:t>
      </w:r>
      <w:r w:rsidR="002952F8" w:rsidRPr="003C0044">
        <w:rPr>
          <w:rFonts w:hAnsi="宋体" w:hint="eastAsia"/>
          <w:szCs w:val="21"/>
        </w:rPr>
        <w:t>并具有建设行政主管部门核发的有效的安全生产许可证</w:t>
      </w:r>
      <w:r w:rsidR="002952F8" w:rsidRPr="002952F8">
        <w:rPr>
          <w:rFonts w:hAnsi="宋体" w:hint="eastAsia"/>
          <w:szCs w:val="21"/>
        </w:rPr>
        <w:t>。</w:t>
      </w:r>
    </w:p>
    <w:bookmarkEnd w:id="0"/>
    <w:p w14:paraId="4979C595" w14:textId="0F8DA371" w:rsidR="007A0631" w:rsidRPr="009772CD" w:rsidRDefault="000C437C"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7</w:t>
      </w:r>
      <w:r w:rsidR="007A0631" w:rsidRPr="009772CD">
        <w:rPr>
          <w:rFonts w:asciiTheme="minorEastAsia" w:hAnsiTheme="minorEastAsia" w:hint="eastAsia"/>
          <w:szCs w:val="21"/>
        </w:rPr>
        <w:t xml:space="preserve"> 报名需准备材料：①法人授权委托书、②法定代表人身份证复印件、③经办人身份证、④营业执照、⑤业绩证明，及响应须知内要求提供的其他资料。以上内容复印件加盖公章。</w:t>
      </w:r>
    </w:p>
    <w:p w14:paraId="5F9DBE38" w14:textId="408555D1" w:rsidR="007A0631" w:rsidRPr="009772CD" w:rsidRDefault="000C437C"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8</w:t>
      </w:r>
      <w:r w:rsidR="007A0631" w:rsidRPr="009772CD">
        <w:rPr>
          <w:rFonts w:asciiTheme="minorEastAsia" w:hAnsiTheme="minorEastAsia" w:hint="eastAsia"/>
          <w:szCs w:val="21"/>
        </w:rPr>
        <w:t xml:space="preserve"> 报名方式：响应人请将上述需提供的所有材料复印件加盖公章，以扫描件的形式发送到以下邮箱：rmyyzcbm@163.com。</w:t>
      </w:r>
    </w:p>
    <w:p w14:paraId="4197430F" w14:textId="2691B296"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lastRenderedPageBreak/>
        <w:t>邮件命名方式：公司名称+北京大学人民医</w:t>
      </w:r>
      <w:r w:rsidRPr="003C0044">
        <w:rPr>
          <w:rFonts w:asciiTheme="minorEastAsia" w:hAnsiTheme="minorEastAsia" w:hint="eastAsia"/>
          <w:szCs w:val="21"/>
        </w:rPr>
        <w:t>院</w:t>
      </w:r>
      <w:r w:rsidR="003C0044" w:rsidRPr="002952F8">
        <w:rPr>
          <w:rFonts w:asciiTheme="minorEastAsia" w:hAnsiTheme="minorEastAsia" w:hint="eastAsia"/>
          <w:szCs w:val="21"/>
          <w:u w:val="single"/>
        </w:rPr>
        <w:t xml:space="preserve"> </w:t>
      </w:r>
      <w:r w:rsidR="00C26960" w:rsidRPr="00C26960">
        <w:rPr>
          <w:rFonts w:asciiTheme="minorEastAsia" w:hAnsiTheme="minorEastAsia" w:hint="eastAsia"/>
          <w:szCs w:val="21"/>
          <w:u w:val="single"/>
        </w:rPr>
        <w:t>生活供水系统改造项目</w:t>
      </w:r>
      <w:r w:rsidR="003C0044" w:rsidRPr="002952F8">
        <w:rPr>
          <w:rFonts w:asciiTheme="minorEastAsia" w:hAnsiTheme="minorEastAsia" w:hint="eastAsia"/>
          <w:szCs w:val="21"/>
          <w:u w:val="single"/>
        </w:rPr>
        <w:t xml:space="preserve"> </w:t>
      </w:r>
      <w:r w:rsidRPr="009772CD">
        <w:rPr>
          <w:rFonts w:asciiTheme="minorEastAsia" w:hAnsiTheme="minorEastAsia" w:hint="eastAsia"/>
          <w:szCs w:val="21"/>
        </w:rPr>
        <w:t>材料。</w:t>
      </w:r>
    </w:p>
    <w:p w14:paraId="62F472AF" w14:textId="77777777"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邮件内需注明经办人姓名、联系方式、邮箱。</w:t>
      </w:r>
    </w:p>
    <w:p w14:paraId="56E0946A" w14:textId="00A3F4AA" w:rsidR="007A0631" w:rsidRPr="009772CD" w:rsidRDefault="000C437C"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9</w:t>
      </w:r>
      <w:r w:rsidR="007A0631" w:rsidRPr="009772CD">
        <w:rPr>
          <w:rFonts w:asciiTheme="minorEastAsia" w:hAnsiTheme="minorEastAsia" w:hint="eastAsia"/>
          <w:szCs w:val="21"/>
        </w:rPr>
        <w:t>报名时间：202</w:t>
      </w:r>
      <w:r w:rsidR="00DB7686">
        <w:rPr>
          <w:rFonts w:asciiTheme="minorEastAsia" w:hAnsiTheme="minorEastAsia" w:hint="eastAsia"/>
          <w:szCs w:val="21"/>
        </w:rPr>
        <w:t>5</w:t>
      </w:r>
      <w:r w:rsidR="007A0631" w:rsidRPr="009772CD">
        <w:rPr>
          <w:rFonts w:asciiTheme="minorEastAsia" w:hAnsiTheme="minorEastAsia" w:hint="eastAsia"/>
          <w:szCs w:val="21"/>
        </w:rPr>
        <w:t>年</w:t>
      </w:r>
      <w:r w:rsidR="00C26960">
        <w:rPr>
          <w:rFonts w:asciiTheme="minorEastAsia" w:hAnsiTheme="minorEastAsia" w:hint="eastAsia"/>
          <w:szCs w:val="21"/>
        </w:rPr>
        <w:t>11</w:t>
      </w:r>
      <w:r w:rsidR="007A0631" w:rsidRPr="009772CD">
        <w:rPr>
          <w:rFonts w:asciiTheme="minorEastAsia" w:hAnsiTheme="minorEastAsia" w:hint="eastAsia"/>
          <w:szCs w:val="21"/>
        </w:rPr>
        <w:t>月</w:t>
      </w:r>
      <w:r w:rsidR="00C26960">
        <w:rPr>
          <w:rFonts w:asciiTheme="minorEastAsia" w:hAnsiTheme="minorEastAsia" w:hint="eastAsia"/>
          <w:szCs w:val="21"/>
        </w:rPr>
        <w:t>6</w:t>
      </w:r>
      <w:r w:rsidR="007A0631" w:rsidRPr="009772CD">
        <w:rPr>
          <w:rFonts w:asciiTheme="minorEastAsia" w:hAnsiTheme="minorEastAsia" w:hint="eastAsia"/>
          <w:szCs w:val="21"/>
        </w:rPr>
        <w:t>日9:00——202</w:t>
      </w:r>
      <w:r w:rsidR="00DB7686">
        <w:rPr>
          <w:rFonts w:asciiTheme="minorEastAsia" w:hAnsiTheme="minorEastAsia" w:hint="eastAsia"/>
          <w:szCs w:val="21"/>
        </w:rPr>
        <w:t>5</w:t>
      </w:r>
      <w:r w:rsidR="007A0631" w:rsidRPr="009772CD">
        <w:rPr>
          <w:rFonts w:asciiTheme="minorEastAsia" w:hAnsiTheme="minorEastAsia" w:hint="eastAsia"/>
          <w:szCs w:val="21"/>
        </w:rPr>
        <w:t>年</w:t>
      </w:r>
      <w:r w:rsidR="00C26960">
        <w:rPr>
          <w:rFonts w:asciiTheme="minorEastAsia" w:hAnsiTheme="minorEastAsia" w:hint="eastAsia"/>
          <w:szCs w:val="21"/>
        </w:rPr>
        <w:t>11</w:t>
      </w:r>
      <w:r w:rsidR="007A0631" w:rsidRPr="009772CD">
        <w:rPr>
          <w:rFonts w:asciiTheme="minorEastAsia" w:hAnsiTheme="minorEastAsia" w:hint="eastAsia"/>
          <w:szCs w:val="21"/>
        </w:rPr>
        <w:t>月</w:t>
      </w:r>
      <w:r w:rsidR="00C26960">
        <w:rPr>
          <w:rFonts w:asciiTheme="minorEastAsia" w:hAnsiTheme="minorEastAsia" w:hint="eastAsia"/>
          <w:szCs w:val="21"/>
        </w:rPr>
        <w:t>12</w:t>
      </w:r>
      <w:r w:rsidR="007A0631" w:rsidRPr="009772CD">
        <w:rPr>
          <w:rFonts w:asciiTheme="minorEastAsia" w:hAnsiTheme="minorEastAsia" w:hint="eastAsia"/>
          <w:szCs w:val="21"/>
        </w:rPr>
        <w:t>日16:30</w:t>
      </w:r>
    </w:p>
    <w:p w14:paraId="00AA957B" w14:textId="214904A5" w:rsidR="007A0631" w:rsidRPr="009772CD" w:rsidRDefault="000C437C"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10</w:t>
      </w:r>
      <w:r w:rsidR="007A0631" w:rsidRPr="009772CD">
        <w:rPr>
          <w:rFonts w:asciiTheme="minorEastAsia" w:hAnsiTheme="minorEastAsia" w:hint="eastAsia"/>
          <w:szCs w:val="21"/>
        </w:rPr>
        <w:t>如有疑问请联系： 88325859苗老师</w:t>
      </w:r>
    </w:p>
    <w:p w14:paraId="2DF5BD37" w14:textId="389100C2" w:rsidR="000C437C" w:rsidRPr="000C437C" w:rsidRDefault="000C437C" w:rsidP="000C437C">
      <w:pPr>
        <w:spacing w:line="560" w:lineRule="exact"/>
        <w:ind w:leftChars="134" w:left="493" w:hangingChars="101" w:hanging="212"/>
        <w:rPr>
          <w:rFonts w:asciiTheme="minorEastAsia" w:hAnsiTheme="minorEastAsia" w:hint="eastAsia"/>
          <w:szCs w:val="21"/>
        </w:rPr>
      </w:pPr>
      <w:r w:rsidRPr="000C437C">
        <w:rPr>
          <w:rFonts w:asciiTheme="minorEastAsia" w:hAnsiTheme="minorEastAsia" w:hint="eastAsia"/>
          <w:szCs w:val="21"/>
        </w:rPr>
        <w:t>11</w:t>
      </w:r>
      <w:r w:rsidR="00800A2B">
        <w:rPr>
          <w:rFonts w:asciiTheme="minorEastAsia" w:hAnsiTheme="minorEastAsia" w:hint="eastAsia"/>
          <w:szCs w:val="21"/>
        </w:rPr>
        <w:t>比选</w:t>
      </w:r>
      <w:r w:rsidRPr="000C437C">
        <w:rPr>
          <w:rFonts w:asciiTheme="minorEastAsia" w:hAnsiTheme="minorEastAsia" w:hint="eastAsia"/>
          <w:szCs w:val="21"/>
        </w:rPr>
        <w:t>文件详见本公告附件，请直接下载。</w:t>
      </w:r>
    </w:p>
    <w:p w14:paraId="46AC8875" w14:textId="3B1F97C5" w:rsidR="000C437C" w:rsidRPr="000C437C" w:rsidRDefault="000C437C" w:rsidP="000C437C">
      <w:pPr>
        <w:spacing w:line="560" w:lineRule="exact"/>
        <w:ind w:leftChars="134" w:left="493" w:hangingChars="101" w:hanging="212"/>
        <w:rPr>
          <w:rFonts w:asciiTheme="minorEastAsia" w:hAnsiTheme="minorEastAsia" w:hint="eastAsia"/>
          <w:szCs w:val="21"/>
        </w:rPr>
      </w:pPr>
      <w:r w:rsidRPr="000C437C">
        <w:rPr>
          <w:rFonts w:asciiTheme="minorEastAsia" w:hAnsiTheme="minorEastAsia" w:hint="eastAsia"/>
          <w:szCs w:val="21"/>
        </w:rPr>
        <w:t>12本公告于北京大学人民医院官方网站发布，请以官方网站信息及附件为准。</w:t>
      </w:r>
    </w:p>
    <w:p w14:paraId="60A06981" w14:textId="77777777" w:rsidR="00AE73B7" w:rsidRPr="00FC6268" w:rsidRDefault="00AE73B7" w:rsidP="00543EB6">
      <w:pPr>
        <w:rPr>
          <w:rFonts w:asciiTheme="minorEastAsia" w:hAnsiTheme="minorEastAsia" w:hint="eastAsia"/>
          <w:b/>
          <w:szCs w:val="21"/>
        </w:rPr>
      </w:pPr>
      <w:r w:rsidRPr="00FC6268">
        <w:rPr>
          <w:rFonts w:asciiTheme="minorEastAsia" w:hAnsiTheme="minorEastAsia" w:hint="eastAsia"/>
          <w:b/>
          <w:szCs w:val="21"/>
        </w:rPr>
        <w:t>二、</w:t>
      </w:r>
      <w:r w:rsidR="006C1852" w:rsidRPr="00FC6268">
        <w:rPr>
          <w:rFonts w:asciiTheme="minorEastAsia" w:hAnsiTheme="minorEastAsia" w:hint="eastAsia"/>
          <w:b/>
          <w:szCs w:val="21"/>
        </w:rPr>
        <w:t>项目要求</w:t>
      </w:r>
      <w:r w:rsidRPr="00FC6268">
        <w:rPr>
          <w:rFonts w:asciiTheme="minorEastAsia" w:hAnsiTheme="minorEastAsia" w:hint="eastAsia"/>
          <w:b/>
          <w:szCs w:val="21"/>
        </w:rPr>
        <w:t>：</w:t>
      </w:r>
    </w:p>
    <w:p w14:paraId="31EF0D94" w14:textId="3DD20261" w:rsidR="00B81BD2" w:rsidRDefault="00B81BD2" w:rsidP="00C26960">
      <w:pPr>
        <w:spacing w:line="360" w:lineRule="auto"/>
        <w:ind w:firstLineChars="135" w:firstLine="283"/>
      </w:pPr>
      <w:r>
        <w:rPr>
          <w:rFonts w:asciiTheme="minorEastAsia" w:hAnsiTheme="minorEastAsia" w:hint="eastAsia"/>
          <w:szCs w:val="21"/>
        </w:rPr>
        <w:t>1.</w:t>
      </w:r>
      <w:r w:rsidR="002B3D02" w:rsidRPr="00FC6268">
        <w:rPr>
          <w:rFonts w:asciiTheme="minorEastAsia" w:hAnsiTheme="minorEastAsia" w:hint="eastAsia"/>
          <w:szCs w:val="21"/>
        </w:rPr>
        <w:t>工程概况：</w:t>
      </w:r>
      <w:r w:rsidR="00C26960">
        <w:rPr>
          <w:rFonts w:asciiTheme="minorEastAsia" w:hAnsiTheme="minorEastAsia" w:hint="eastAsia"/>
          <w:szCs w:val="21"/>
        </w:rPr>
        <w:t>对西直门院区</w:t>
      </w:r>
      <w:r w:rsidR="00C26960">
        <w:rPr>
          <w:rFonts w:hint="eastAsia"/>
        </w:rPr>
        <w:t>急诊楼、病房楼</w:t>
      </w:r>
      <w:r w:rsidR="00C26960">
        <w:rPr>
          <w:rFonts w:hint="eastAsia"/>
        </w:rPr>
        <w:t>B</w:t>
      </w:r>
      <w:r w:rsidR="00C26960">
        <w:rPr>
          <w:rFonts w:hint="eastAsia"/>
        </w:rPr>
        <w:t>、</w:t>
      </w:r>
      <w:r w:rsidR="00C26960">
        <w:rPr>
          <w:rFonts w:hint="eastAsia"/>
        </w:rPr>
        <w:t>C</w:t>
      </w:r>
      <w:r w:rsidR="00C26960">
        <w:rPr>
          <w:rFonts w:hint="eastAsia"/>
        </w:rPr>
        <w:t>区</w:t>
      </w:r>
      <w:r w:rsidR="00C26960">
        <w:rPr>
          <w:rFonts w:hint="eastAsia"/>
        </w:rPr>
        <w:t xml:space="preserve"> 5-12</w:t>
      </w:r>
      <w:r w:rsidR="00C26960">
        <w:rPr>
          <w:rFonts w:hint="eastAsia"/>
        </w:rPr>
        <w:t>层</w:t>
      </w:r>
      <w:r w:rsidR="00C26960">
        <w:rPr>
          <w:rFonts w:hint="eastAsia"/>
        </w:rPr>
        <w:t xml:space="preserve"> </w:t>
      </w:r>
      <w:r w:rsidR="00C26960">
        <w:rPr>
          <w:rFonts w:hint="eastAsia"/>
        </w:rPr>
        <w:t>生活供水系统（</w:t>
      </w:r>
      <w:proofErr w:type="gramStart"/>
      <w:r w:rsidR="00C26960">
        <w:rPr>
          <w:rFonts w:hint="eastAsia"/>
        </w:rPr>
        <w:t>含相关</w:t>
      </w:r>
      <w:proofErr w:type="gramEnd"/>
      <w:r w:rsidR="00C26960">
        <w:rPr>
          <w:rFonts w:hint="eastAsia"/>
        </w:rPr>
        <w:t>机房、管道、设备）改造，采用</w:t>
      </w:r>
      <w:r w:rsidR="00C26960">
        <w:rPr>
          <w:rFonts w:hint="eastAsia"/>
        </w:rPr>
        <w:t xml:space="preserve"> </w:t>
      </w:r>
      <w:r w:rsidR="00C26960">
        <w:rPr>
          <w:rFonts w:hint="eastAsia"/>
        </w:rPr>
        <w:t>“市政直吸式无负压供水”</w:t>
      </w:r>
      <w:r w:rsidR="00C26960">
        <w:rPr>
          <w:rFonts w:hint="eastAsia"/>
        </w:rPr>
        <w:t xml:space="preserve"> </w:t>
      </w:r>
      <w:r w:rsidR="00C26960">
        <w:rPr>
          <w:rFonts w:hint="eastAsia"/>
        </w:rPr>
        <w:t>模式，完全取代现有水箱</w:t>
      </w:r>
      <w:r w:rsidR="00C26960">
        <w:rPr>
          <w:rFonts w:hint="eastAsia"/>
        </w:rPr>
        <w:t>+</w:t>
      </w:r>
      <w:r w:rsidR="00C26960">
        <w:rPr>
          <w:rFonts w:hint="eastAsia"/>
        </w:rPr>
        <w:t>水泵二次供水模式。实现全密闭、无二次污染、变频恒压供水。彻底消除水箱二次污染风险，提升供水水质安全等级；实现恒压、稳定、高效供水；降低运</w:t>
      </w:r>
      <w:proofErr w:type="gramStart"/>
      <w:r w:rsidR="00C26960">
        <w:rPr>
          <w:rFonts w:hint="eastAsia"/>
        </w:rPr>
        <w:t>维成本</w:t>
      </w:r>
      <w:proofErr w:type="gramEnd"/>
      <w:r w:rsidR="00C26960">
        <w:rPr>
          <w:rFonts w:hint="eastAsia"/>
        </w:rPr>
        <w:t>与能耗；建立智能化监控体系。满足医院感染控制及后勤精细化管理要求。</w:t>
      </w:r>
    </w:p>
    <w:p w14:paraId="65EF133C" w14:textId="1C8715D0" w:rsidR="00B2537B" w:rsidRPr="00FC6268" w:rsidRDefault="00AD7973" w:rsidP="00B2537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2</w:t>
      </w:r>
      <w:r w:rsidR="008277A3">
        <w:rPr>
          <w:rFonts w:asciiTheme="minorEastAsia" w:hAnsiTheme="minorEastAsia" w:hint="eastAsia"/>
          <w:szCs w:val="21"/>
        </w:rPr>
        <w:t>.</w:t>
      </w:r>
      <w:r w:rsidR="00B2537B" w:rsidRPr="00FC6268">
        <w:rPr>
          <w:rFonts w:asciiTheme="minorEastAsia" w:hAnsiTheme="minorEastAsia" w:hint="eastAsia"/>
          <w:szCs w:val="21"/>
        </w:rPr>
        <w:t>工期要求：不超过</w:t>
      </w:r>
      <w:r w:rsidR="00C26960">
        <w:rPr>
          <w:rFonts w:asciiTheme="minorEastAsia" w:hAnsiTheme="minorEastAsia" w:hint="eastAsia"/>
          <w:szCs w:val="21"/>
        </w:rPr>
        <w:t>20</w:t>
      </w:r>
      <w:r w:rsidR="00B2537B" w:rsidRPr="00FC6268">
        <w:rPr>
          <w:rFonts w:asciiTheme="minorEastAsia" w:hAnsiTheme="minorEastAsia" w:hint="eastAsia"/>
          <w:szCs w:val="21"/>
        </w:rPr>
        <w:t>个日历日</w:t>
      </w:r>
    </w:p>
    <w:p w14:paraId="4D482529" w14:textId="6B483684" w:rsidR="00C26960" w:rsidRPr="00253232" w:rsidRDefault="00796607" w:rsidP="00041EBF">
      <w:pPr>
        <w:ind w:firstLineChars="135" w:firstLine="283"/>
      </w:pPr>
      <w:r w:rsidRPr="00253232">
        <w:rPr>
          <w:rFonts w:asciiTheme="minorEastAsia" w:hAnsiTheme="minorEastAsia" w:hint="eastAsia"/>
          <w:szCs w:val="21"/>
        </w:rPr>
        <w:t>3</w:t>
      </w:r>
      <w:r w:rsidR="00C26960" w:rsidRPr="00253232">
        <w:rPr>
          <w:rFonts w:asciiTheme="minorEastAsia" w:hAnsiTheme="minorEastAsia" w:hint="eastAsia"/>
          <w:szCs w:val="21"/>
        </w:rPr>
        <w:t>.</w:t>
      </w:r>
      <w:r w:rsidR="00C26960" w:rsidRPr="00253232">
        <w:rPr>
          <w:rFonts w:hint="eastAsia"/>
        </w:rPr>
        <w:t>核心设备技术要求</w:t>
      </w:r>
      <w:r w:rsidR="00C26960" w:rsidRPr="00253232">
        <w:rPr>
          <w:rFonts w:hint="eastAsia"/>
        </w:rPr>
        <w:t xml:space="preserve"> (</w:t>
      </w:r>
      <w:r w:rsidR="00C26960" w:rsidRPr="00253232">
        <w:rPr>
          <w:rFonts w:hint="eastAsia"/>
        </w:rPr>
        <w:t>无负压供水机组</w:t>
      </w:r>
      <w:r w:rsidR="00C26960" w:rsidRPr="00253232">
        <w:rPr>
          <w:rFonts w:hint="eastAsia"/>
        </w:rPr>
        <w:t>)</w:t>
      </w:r>
    </w:p>
    <w:p w14:paraId="63C67CEB" w14:textId="3816B177" w:rsidR="00C26960" w:rsidRPr="00253232" w:rsidRDefault="00C26960" w:rsidP="00B43838">
      <w:pPr>
        <w:ind w:leftChars="135" w:left="283" w:firstLineChars="135" w:firstLine="283"/>
      </w:pPr>
      <w:r w:rsidRPr="00253232">
        <w:rPr>
          <w:rFonts w:hint="eastAsia"/>
        </w:rPr>
        <w:t>1</w:t>
      </w:r>
      <w:r w:rsidR="00B43838" w:rsidRPr="00253232">
        <w:rPr>
          <w:rFonts w:hint="eastAsia"/>
        </w:rPr>
        <w:t>）</w:t>
      </w:r>
      <w:r w:rsidRPr="00253232">
        <w:rPr>
          <w:rFonts w:hint="eastAsia"/>
        </w:rPr>
        <w:t>基本性能</w:t>
      </w:r>
      <w:r w:rsidRPr="00253232">
        <w:rPr>
          <w:rFonts w:hint="eastAsia"/>
        </w:rPr>
        <w:t xml:space="preserve">  </w:t>
      </w:r>
    </w:p>
    <w:p w14:paraId="50B33A35" w14:textId="52E1B258" w:rsidR="00C26960" w:rsidRPr="00253232" w:rsidRDefault="00C26960" w:rsidP="00B43838">
      <w:pPr>
        <w:pStyle w:val="af"/>
        <w:numPr>
          <w:ilvl w:val="1"/>
          <w:numId w:val="12"/>
        </w:numPr>
        <w:tabs>
          <w:tab w:val="left" w:pos="851"/>
          <w:tab w:val="left" w:pos="1560"/>
        </w:tabs>
        <w:ind w:firstLineChars="0"/>
      </w:pPr>
      <w:r w:rsidRPr="00253232">
        <w:rPr>
          <w:rFonts w:hint="eastAsia"/>
        </w:rPr>
        <w:t>水源：</w:t>
      </w:r>
      <w:r w:rsidRPr="00253232">
        <w:rPr>
          <w:rFonts w:hint="eastAsia"/>
        </w:rPr>
        <w:t xml:space="preserve"> </w:t>
      </w:r>
      <w:r w:rsidRPr="00253232">
        <w:rPr>
          <w:rFonts w:hint="eastAsia"/>
        </w:rPr>
        <w:t>直接对接市政供水管网，严禁设置任何形式的水箱、水池。</w:t>
      </w:r>
    </w:p>
    <w:p w14:paraId="06CCE03E" w14:textId="3BEB5DE0" w:rsidR="00C26960" w:rsidRPr="00253232" w:rsidRDefault="00C26960" w:rsidP="00B43838">
      <w:pPr>
        <w:pStyle w:val="af"/>
        <w:numPr>
          <w:ilvl w:val="1"/>
          <w:numId w:val="12"/>
        </w:numPr>
        <w:tabs>
          <w:tab w:val="left" w:pos="851"/>
          <w:tab w:val="left" w:pos="1560"/>
        </w:tabs>
        <w:ind w:firstLineChars="0"/>
      </w:pPr>
      <w:r w:rsidRPr="00253232">
        <w:rPr>
          <w:rFonts w:hint="eastAsia"/>
        </w:rPr>
        <w:t>原理：</w:t>
      </w:r>
      <w:r w:rsidRPr="00253232">
        <w:rPr>
          <w:rFonts w:hint="eastAsia"/>
        </w:rPr>
        <w:t xml:space="preserve"> </w:t>
      </w:r>
      <w:r w:rsidRPr="00253232">
        <w:rPr>
          <w:rFonts w:hint="eastAsia"/>
        </w:rPr>
        <w:t>必须配备稳流补偿器（罐），确保在市政压力波动或短时停水时维持系统运行，且在任何工况下均不对市政管网产生负压（符合</w:t>
      </w:r>
      <w:r w:rsidRPr="00253232">
        <w:rPr>
          <w:rFonts w:hint="eastAsia"/>
        </w:rPr>
        <w:t>CJ/T 254-2016</w:t>
      </w:r>
      <w:r w:rsidRPr="00253232">
        <w:rPr>
          <w:rFonts w:hint="eastAsia"/>
        </w:rPr>
        <w:t>标准）。</w:t>
      </w:r>
    </w:p>
    <w:p w14:paraId="7CC36DF5" w14:textId="3468497E" w:rsidR="00C26960" w:rsidRPr="00253232" w:rsidRDefault="00C26960" w:rsidP="00B43838">
      <w:pPr>
        <w:pStyle w:val="af"/>
        <w:numPr>
          <w:ilvl w:val="1"/>
          <w:numId w:val="12"/>
        </w:numPr>
        <w:tabs>
          <w:tab w:val="left" w:pos="851"/>
          <w:tab w:val="left" w:pos="1560"/>
        </w:tabs>
        <w:ind w:firstLineChars="0"/>
      </w:pPr>
      <w:r w:rsidRPr="00253232">
        <w:rPr>
          <w:rFonts w:hint="eastAsia"/>
        </w:rPr>
        <w:t>供水方式：</w:t>
      </w:r>
      <w:r w:rsidRPr="00253232">
        <w:rPr>
          <w:rFonts w:hint="eastAsia"/>
        </w:rPr>
        <w:t xml:space="preserve"> </w:t>
      </w:r>
      <w:r w:rsidRPr="00253232">
        <w:rPr>
          <w:rFonts w:hint="eastAsia"/>
        </w:rPr>
        <w:t>全变频控制，多泵（≥</w:t>
      </w:r>
      <w:r w:rsidRPr="00253232">
        <w:rPr>
          <w:rFonts w:hint="eastAsia"/>
        </w:rPr>
        <w:t>2</w:t>
      </w:r>
      <w:r w:rsidRPr="00253232">
        <w:rPr>
          <w:rFonts w:hint="eastAsia"/>
        </w:rPr>
        <w:t>台主泵）并联运行，互为备用，自动轮换。</w:t>
      </w:r>
    </w:p>
    <w:p w14:paraId="705E3C1F" w14:textId="1C02EE7A" w:rsidR="00C26960" w:rsidRPr="00253232" w:rsidRDefault="00C26960" w:rsidP="00B43838">
      <w:pPr>
        <w:pStyle w:val="af"/>
        <w:numPr>
          <w:ilvl w:val="1"/>
          <w:numId w:val="12"/>
        </w:numPr>
        <w:tabs>
          <w:tab w:val="left" w:pos="851"/>
          <w:tab w:val="left" w:pos="1560"/>
        </w:tabs>
        <w:ind w:firstLineChars="0"/>
      </w:pPr>
      <w:r w:rsidRPr="00253232">
        <w:rPr>
          <w:rFonts w:hint="eastAsia"/>
        </w:rPr>
        <w:t>稳压精度：</w:t>
      </w:r>
      <w:r w:rsidRPr="00253232">
        <w:rPr>
          <w:rFonts w:hint="eastAsia"/>
        </w:rPr>
        <w:t xml:space="preserve"> </w:t>
      </w:r>
      <w:r w:rsidRPr="00253232">
        <w:rPr>
          <w:rFonts w:hint="eastAsia"/>
        </w:rPr>
        <w:t>≤</w:t>
      </w:r>
      <w:r w:rsidRPr="00253232">
        <w:rPr>
          <w:rFonts w:hint="eastAsia"/>
        </w:rPr>
        <w:t xml:space="preserve"> </w:t>
      </w:r>
      <w:r w:rsidRPr="00253232">
        <w:rPr>
          <w:rFonts w:hint="eastAsia"/>
        </w:rPr>
        <w:t>±</w:t>
      </w:r>
      <w:r w:rsidRPr="00253232">
        <w:rPr>
          <w:rFonts w:hint="eastAsia"/>
        </w:rPr>
        <w:t>0.01 MPa</w:t>
      </w:r>
      <w:r w:rsidRPr="00253232">
        <w:rPr>
          <w:rFonts w:hint="eastAsia"/>
        </w:rPr>
        <w:t>。</w:t>
      </w:r>
    </w:p>
    <w:p w14:paraId="6A3575A8" w14:textId="1C806917" w:rsidR="00C26960" w:rsidRPr="00253232" w:rsidRDefault="00C26960" w:rsidP="00B43838">
      <w:pPr>
        <w:pStyle w:val="af"/>
        <w:numPr>
          <w:ilvl w:val="1"/>
          <w:numId w:val="12"/>
        </w:numPr>
        <w:tabs>
          <w:tab w:val="left" w:pos="851"/>
          <w:tab w:val="left" w:pos="1560"/>
        </w:tabs>
        <w:ind w:firstLineChars="0"/>
      </w:pPr>
      <w:r w:rsidRPr="00253232">
        <w:rPr>
          <w:rFonts w:hint="eastAsia"/>
        </w:rPr>
        <w:t>控制方式：</w:t>
      </w:r>
      <w:r w:rsidRPr="00253232">
        <w:rPr>
          <w:rFonts w:hint="eastAsia"/>
        </w:rPr>
        <w:t xml:space="preserve"> </w:t>
      </w:r>
      <w:r w:rsidRPr="00253232">
        <w:rPr>
          <w:rFonts w:hint="eastAsia"/>
        </w:rPr>
        <w:t>全自动变频恒压控制，具备休眠唤醒功能（小流量或零流量时自动停机</w:t>
      </w:r>
      <w:r w:rsidRPr="00253232">
        <w:rPr>
          <w:rFonts w:hint="eastAsia"/>
        </w:rPr>
        <w:t>/</w:t>
      </w:r>
      <w:r w:rsidRPr="00253232">
        <w:rPr>
          <w:rFonts w:hint="eastAsia"/>
        </w:rPr>
        <w:t>降频）。具备手动</w:t>
      </w:r>
      <w:r w:rsidRPr="00253232">
        <w:rPr>
          <w:rFonts w:hint="eastAsia"/>
        </w:rPr>
        <w:t>/</w:t>
      </w:r>
      <w:r w:rsidRPr="00253232">
        <w:rPr>
          <w:rFonts w:hint="eastAsia"/>
        </w:rPr>
        <w:t>自动切换功能。</w:t>
      </w:r>
    </w:p>
    <w:p w14:paraId="1FEFACBD" w14:textId="05C6D644" w:rsidR="00C26960" w:rsidRPr="00253232" w:rsidRDefault="00C26960" w:rsidP="00B43838">
      <w:pPr>
        <w:ind w:leftChars="135" w:left="283" w:firstLineChars="135" w:firstLine="283"/>
      </w:pPr>
      <w:r w:rsidRPr="00253232">
        <w:rPr>
          <w:rFonts w:hint="eastAsia"/>
        </w:rPr>
        <w:t>2</w:t>
      </w:r>
      <w:r w:rsidR="00B43838" w:rsidRPr="00253232">
        <w:rPr>
          <w:rFonts w:hint="eastAsia"/>
        </w:rPr>
        <w:t>）</w:t>
      </w:r>
      <w:r w:rsidRPr="00253232">
        <w:rPr>
          <w:rFonts w:hint="eastAsia"/>
        </w:rPr>
        <w:t>关键设备参数</w:t>
      </w:r>
      <w:r w:rsidRPr="00253232">
        <w:rPr>
          <w:rFonts w:hint="eastAsia"/>
        </w:rPr>
        <w:t xml:space="preserve">  </w:t>
      </w:r>
    </w:p>
    <w:p w14:paraId="48C2880E" w14:textId="1CD9B7FA" w:rsidR="00C26960" w:rsidRPr="00253232" w:rsidRDefault="00C26960" w:rsidP="00B43838">
      <w:pPr>
        <w:pStyle w:val="af"/>
        <w:numPr>
          <w:ilvl w:val="0"/>
          <w:numId w:val="13"/>
        </w:numPr>
        <w:ind w:firstLineChars="0"/>
      </w:pPr>
      <w:r w:rsidRPr="00253232">
        <w:rPr>
          <w:rFonts w:hint="eastAsia"/>
        </w:rPr>
        <w:t>水泵：</w:t>
      </w:r>
    </w:p>
    <w:p w14:paraId="69EA602B" w14:textId="72CC3992" w:rsidR="00C26960" w:rsidRPr="00253232" w:rsidRDefault="00C26960" w:rsidP="00B43838">
      <w:pPr>
        <w:pStyle w:val="af"/>
        <w:numPr>
          <w:ilvl w:val="3"/>
          <w:numId w:val="16"/>
        </w:numPr>
        <w:ind w:left="1701" w:firstLineChars="0" w:firstLine="0"/>
      </w:pPr>
      <w:r w:rsidRPr="00253232">
        <w:rPr>
          <w:rFonts w:hint="eastAsia"/>
        </w:rPr>
        <w:t>类型：立式多级离心泵（屏蔽泵或超静音型优先）。</w:t>
      </w:r>
    </w:p>
    <w:p w14:paraId="5F783EB7" w14:textId="42BC3E75" w:rsidR="00C26960" w:rsidRPr="00253232" w:rsidRDefault="00C26960" w:rsidP="00B43838">
      <w:pPr>
        <w:pStyle w:val="af"/>
        <w:numPr>
          <w:ilvl w:val="3"/>
          <w:numId w:val="16"/>
        </w:numPr>
        <w:ind w:left="1701" w:firstLineChars="0" w:firstLine="0"/>
      </w:pPr>
      <w:r w:rsidRPr="00253232">
        <w:rPr>
          <w:rFonts w:hint="eastAsia"/>
        </w:rPr>
        <w:t>效率：必须选用符合</w:t>
      </w:r>
      <w:r w:rsidRPr="00253232">
        <w:rPr>
          <w:rFonts w:hint="eastAsia"/>
        </w:rPr>
        <w:t>GB 19762</w:t>
      </w:r>
      <w:r w:rsidRPr="00253232">
        <w:rPr>
          <w:rFonts w:hint="eastAsia"/>
        </w:rPr>
        <w:t>标准的</w:t>
      </w:r>
      <w:r w:rsidRPr="00253232">
        <w:rPr>
          <w:rFonts w:hint="eastAsia"/>
        </w:rPr>
        <w:t>IE4</w:t>
      </w:r>
      <w:r w:rsidRPr="00253232">
        <w:rPr>
          <w:rFonts w:hint="eastAsia"/>
        </w:rPr>
        <w:t>或更高效率等级（如</w:t>
      </w:r>
      <w:r w:rsidRPr="00253232">
        <w:rPr>
          <w:rFonts w:hint="eastAsia"/>
        </w:rPr>
        <w:t>IE5</w:t>
      </w:r>
      <w:r w:rsidRPr="00253232">
        <w:rPr>
          <w:rFonts w:hint="eastAsia"/>
        </w:rPr>
        <w:t>）水泵。</w:t>
      </w:r>
    </w:p>
    <w:p w14:paraId="230ADE4E" w14:textId="283FA6AE" w:rsidR="00C26960" w:rsidRPr="00253232" w:rsidRDefault="00C26960" w:rsidP="00B43838">
      <w:pPr>
        <w:pStyle w:val="af"/>
        <w:numPr>
          <w:ilvl w:val="3"/>
          <w:numId w:val="16"/>
        </w:numPr>
        <w:ind w:left="1701" w:firstLineChars="0" w:firstLine="0"/>
      </w:pPr>
      <w:r w:rsidRPr="00253232">
        <w:rPr>
          <w:rFonts w:hint="eastAsia"/>
        </w:rPr>
        <w:t>材质：过流部件（叶轮、泵壳）</w:t>
      </w:r>
      <w:r w:rsidRPr="00253232">
        <w:rPr>
          <w:rFonts w:hint="eastAsia"/>
        </w:rPr>
        <w:t>304</w:t>
      </w:r>
      <w:r w:rsidRPr="00253232">
        <w:rPr>
          <w:rFonts w:hint="eastAsia"/>
        </w:rPr>
        <w:t>不锈钢及以上（优先</w:t>
      </w:r>
      <w:r w:rsidRPr="00253232">
        <w:rPr>
          <w:rFonts w:hint="eastAsia"/>
        </w:rPr>
        <w:t>316L</w:t>
      </w:r>
      <w:r w:rsidRPr="00253232">
        <w:rPr>
          <w:rFonts w:hint="eastAsia"/>
        </w:rPr>
        <w:t>）。轴：不锈钢。</w:t>
      </w:r>
    </w:p>
    <w:p w14:paraId="72FF186B" w14:textId="5127F907" w:rsidR="00C26960" w:rsidRPr="00253232" w:rsidRDefault="00C26960" w:rsidP="00B43838">
      <w:pPr>
        <w:pStyle w:val="af"/>
        <w:numPr>
          <w:ilvl w:val="3"/>
          <w:numId w:val="16"/>
        </w:numPr>
        <w:ind w:left="1701" w:firstLineChars="0" w:firstLine="0"/>
      </w:pPr>
      <w:r w:rsidRPr="00253232">
        <w:rPr>
          <w:rFonts w:hint="eastAsia"/>
        </w:rPr>
        <w:t>密封：机械密封，材质耐磨损、耐腐蚀。</w:t>
      </w:r>
    </w:p>
    <w:p w14:paraId="3F58C904" w14:textId="634FED6C" w:rsidR="00C26960" w:rsidRPr="00253232" w:rsidRDefault="00C26960" w:rsidP="00B43838">
      <w:pPr>
        <w:pStyle w:val="af"/>
        <w:numPr>
          <w:ilvl w:val="3"/>
          <w:numId w:val="16"/>
        </w:numPr>
        <w:ind w:left="1701" w:firstLineChars="0" w:firstLine="0"/>
      </w:pPr>
      <w:r w:rsidRPr="00253232">
        <w:rPr>
          <w:rFonts w:hint="eastAsia"/>
        </w:rPr>
        <w:t>噪音：</w:t>
      </w:r>
      <w:proofErr w:type="gramStart"/>
      <w:r w:rsidRPr="00253232">
        <w:rPr>
          <w:rFonts w:hint="eastAsia"/>
        </w:rPr>
        <w:t>距设备</w:t>
      </w:r>
      <w:proofErr w:type="gramEnd"/>
      <w:r w:rsidRPr="00253232">
        <w:rPr>
          <w:rFonts w:hint="eastAsia"/>
        </w:rPr>
        <w:t>1</w:t>
      </w:r>
      <w:r w:rsidRPr="00253232">
        <w:rPr>
          <w:rFonts w:hint="eastAsia"/>
        </w:rPr>
        <w:t>米处噪音≤</w:t>
      </w:r>
      <w:r w:rsidRPr="00253232">
        <w:rPr>
          <w:rFonts w:hint="eastAsia"/>
        </w:rPr>
        <w:t>65 dB(A)</w:t>
      </w:r>
      <w:r w:rsidRPr="00253232">
        <w:rPr>
          <w:rFonts w:hint="eastAsia"/>
        </w:rPr>
        <w:t>。</w:t>
      </w:r>
    </w:p>
    <w:p w14:paraId="4C2479F1" w14:textId="5C168193" w:rsidR="00C26960" w:rsidRPr="00253232" w:rsidRDefault="00C26960" w:rsidP="00B43838">
      <w:pPr>
        <w:pStyle w:val="af"/>
        <w:numPr>
          <w:ilvl w:val="0"/>
          <w:numId w:val="13"/>
        </w:numPr>
        <w:ind w:firstLineChars="0"/>
      </w:pPr>
      <w:r w:rsidRPr="00253232">
        <w:rPr>
          <w:rFonts w:hint="eastAsia"/>
        </w:rPr>
        <w:t>稳流补偿器（罐）：</w:t>
      </w:r>
    </w:p>
    <w:p w14:paraId="2E66E413" w14:textId="3E466777" w:rsidR="00C26960" w:rsidRPr="00253232" w:rsidRDefault="00C26960" w:rsidP="00B43838">
      <w:pPr>
        <w:pStyle w:val="af"/>
        <w:numPr>
          <w:ilvl w:val="4"/>
          <w:numId w:val="18"/>
        </w:numPr>
        <w:ind w:left="1701" w:firstLineChars="0" w:firstLine="0"/>
      </w:pPr>
      <w:r w:rsidRPr="00253232">
        <w:rPr>
          <w:rFonts w:hint="eastAsia"/>
        </w:rPr>
        <w:t>材质：</w:t>
      </w:r>
      <w:r w:rsidRPr="00253232">
        <w:rPr>
          <w:rFonts w:hint="eastAsia"/>
        </w:rPr>
        <w:t>SUS304</w:t>
      </w:r>
      <w:r w:rsidRPr="00253232">
        <w:rPr>
          <w:rFonts w:hint="eastAsia"/>
        </w:rPr>
        <w:t>及以上不锈钢，内外抛光处理（</w:t>
      </w:r>
      <w:r w:rsidRPr="00253232">
        <w:rPr>
          <w:rFonts w:hint="eastAsia"/>
        </w:rPr>
        <w:t>Ra</w:t>
      </w:r>
      <w:r w:rsidRPr="00253232">
        <w:rPr>
          <w:rFonts w:hint="eastAsia"/>
        </w:rPr>
        <w:t>≤</w:t>
      </w:r>
      <w:r w:rsidRPr="00253232">
        <w:rPr>
          <w:rFonts w:hint="eastAsia"/>
        </w:rPr>
        <w:t>0.6</w:t>
      </w:r>
      <w:r w:rsidRPr="00253232">
        <w:rPr>
          <w:rFonts w:hint="eastAsia"/>
        </w:rPr>
        <w:t>μ</w:t>
      </w:r>
      <w:r w:rsidRPr="00253232">
        <w:rPr>
          <w:rFonts w:hint="eastAsia"/>
        </w:rPr>
        <w:t>m</w:t>
      </w:r>
      <w:r w:rsidRPr="00253232">
        <w:rPr>
          <w:rFonts w:hint="eastAsia"/>
        </w:rPr>
        <w:t>）。</w:t>
      </w:r>
    </w:p>
    <w:p w14:paraId="3C48785B" w14:textId="68138B3F" w:rsidR="00C26960" w:rsidRPr="00253232" w:rsidRDefault="00C26960" w:rsidP="00B43838">
      <w:pPr>
        <w:pStyle w:val="af"/>
        <w:numPr>
          <w:ilvl w:val="4"/>
          <w:numId w:val="18"/>
        </w:numPr>
        <w:ind w:left="1701" w:firstLineChars="0" w:firstLine="0"/>
      </w:pPr>
      <w:r w:rsidRPr="00253232">
        <w:rPr>
          <w:rFonts w:hint="eastAsia"/>
        </w:rPr>
        <w:t>承压：≥设计工作压力的</w:t>
      </w:r>
      <w:r w:rsidRPr="00253232">
        <w:rPr>
          <w:rFonts w:hint="eastAsia"/>
        </w:rPr>
        <w:t>1.5</w:t>
      </w:r>
      <w:r w:rsidRPr="00253232">
        <w:rPr>
          <w:rFonts w:hint="eastAsia"/>
        </w:rPr>
        <w:t>倍，且≥</w:t>
      </w:r>
      <w:r w:rsidRPr="00253232">
        <w:rPr>
          <w:rFonts w:hint="eastAsia"/>
        </w:rPr>
        <w:t>1.0MPa</w:t>
      </w:r>
      <w:r w:rsidRPr="00253232">
        <w:rPr>
          <w:rFonts w:hint="eastAsia"/>
        </w:rPr>
        <w:t>。</w:t>
      </w:r>
    </w:p>
    <w:p w14:paraId="433E1187" w14:textId="1E63A6A9" w:rsidR="00C26960" w:rsidRPr="00253232" w:rsidRDefault="00C26960" w:rsidP="00B43838">
      <w:pPr>
        <w:pStyle w:val="af"/>
        <w:numPr>
          <w:ilvl w:val="4"/>
          <w:numId w:val="18"/>
        </w:numPr>
        <w:ind w:left="1701" w:firstLineChars="0" w:firstLine="0"/>
      </w:pPr>
      <w:r w:rsidRPr="00253232">
        <w:rPr>
          <w:rFonts w:hint="eastAsia"/>
        </w:rPr>
        <w:t>容积：根据设计</w:t>
      </w:r>
      <w:proofErr w:type="gramStart"/>
      <w:r w:rsidRPr="00253232">
        <w:rPr>
          <w:rFonts w:hint="eastAsia"/>
        </w:rPr>
        <w:t>秒</w:t>
      </w:r>
      <w:proofErr w:type="gramEnd"/>
      <w:r w:rsidRPr="00253232">
        <w:rPr>
          <w:rFonts w:hint="eastAsia"/>
        </w:rPr>
        <w:t>流量及市政压力波动情况计算确定，满足短暂停水或用水高峰期间缓冲需求，避免水泵频繁启停。</w:t>
      </w:r>
    </w:p>
    <w:p w14:paraId="3F33330C" w14:textId="4156B7D3" w:rsidR="00C26960" w:rsidRPr="00253232" w:rsidRDefault="00C26960" w:rsidP="00B43838">
      <w:pPr>
        <w:pStyle w:val="af"/>
        <w:numPr>
          <w:ilvl w:val="0"/>
          <w:numId w:val="13"/>
        </w:numPr>
        <w:ind w:firstLineChars="0"/>
      </w:pPr>
      <w:r w:rsidRPr="00253232">
        <w:rPr>
          <w:rFonts w:hint="eastAsia"/>
        </w:rPr>
        <w:t>变频控制柜：</w:t>
      </w:r>
    </w:p>
    <w:p w14:paraId="2A3A2662" w14:textId="49CB3C94" w:rsidR="00C26960" w:rsidRPr="00253232" w:rsidRDefault="00C26960" w:rsidP="00B43838">
      <w:pPr>
        <w:ind w:leftChars="540" w:left="1134" w:firstLineChars="135" w:firstLine="283"/>
      </w:pPr>
      <w:r w:rsidRPr="00253232">
        <w:rPr>
          <w:rFonts w:hint="eastAsia"/>
        </w:rPr>
        <w:t>品牌：国际知名或一线国产品牌（如</w:t>
      </w:r>
      <w:r w:rsidRPr="00253232">
        <w:rPr>
          <w:rFonts w:hint="eastAsia"/>
        </w:rPr>
        <w:t>ABB</w:t>
      </w:r>
      <w:r w:rsidRPr="00253232">
        <w:rPr>
          <w:rFonts w:hint="eastAsia"/>
        </w:rPr>
        <w:t>、西门子、施耐德、丹佛斯、汇川、英威腾等），</w:t>
      </w:r>
      <w:r w:rsidR="00041EBF" w:rsidRPr="00253232">
        <w:rPr>
          <w:rFonts w:hint="eastAsia"/>
        </w:rPr>
        <w:t>品牌不做限定，供应商需提供同等或以上品牌产品，</w:t>
      </w:r>
      <w:r w:rsidRPr="00253232">
        <w:rPr>
          <w:rFonts w:hint="eastAsia"/>
        </w:rPr>
        <w:t>提供制造商授权及质量证明。</w:t>
      </w:r>
    </w:p>
    <w:p w14:paraId="13DF3AF9" w14:textId="38BB76B8" w:rsidR="00C26960" w:rsidRPr="00253232" w:rsidRDefault="00C26960" w:rsidP="00B43838">
      <w:pPr>
        <w:pStyle w:val="af"/>
        <w:numPr>
          <w:ilvl w:val="0"/>
          <w:numId w:val="13"/>
        </w:numPr>
        <w:tabs>
          <w:tab w:val="left" w:pos="1418"/>
        </w:tabs>
        <w:ind w:firstLineChars="0"/>
      </w:pPr>
      <w:r w:rsidRPr="00253232">
        <w:rPr>
          <w:rFonts w:hint="eastAsia"/>
        </w:rPr>
        <w:t>核心元件：</w:t>
      </w:r>
      <w:r w:rsidRPr="00253232">
        <w:rPr>
          <w:rFonts w:hint="eastAsia"/>
        </w:rPr>
        <w:t xml:space="preserve"> PLC</w:t>
      </w:r>
      <w:r w:rsidRPr="00253232">
        <w:rPr>
          <w:rFonts w:hint="eastAsia"/>
        </w:rPr>
        <w:t>控制器、变频器、人机界面（</w:t>
      </w:r>
      <w:r w:rsidRPr="00253232">
        <w:rPr>
          <w:rFonts w:hint="eastAsia"/>
        </w:rPr>
        <w:t>HMI</w:t>
      </w:r>
      <w:r w:rsidRPr="00253232">
        <w:rPr>
          <w:rFonts w:hint="eastAsia"/>
        </w:rPr>
        <w:t>触摸屏≥</w:t>
      </w:r>
      <w:r w:rsidRPr="00253232">
        <w:rPr>
          <w:rFonts w:hint="eastAsia"/>
        </w:rPr>
        <w:t>7</w:t>
      </w:r>
      <w:r w:rsidRPr="00253232">
        <w:rPr>
          <w:rFonts w:hint="eastAsia"/>
        </w:rPr>
        <w:t>英寸，中文显示）、低压电器元件（接触器、断路器、继电器等）均需知名品牌。</w:t>
      </w:r>
    </w:p>
    <w:p w14:paraId="75E60CDD" w14:textId="2A8283E3" w:rsidR="00C26960" w:rsidRPr="00253232" w:rsidRDefault="00C26960" w:rsidP="00B43838">
      <w:pPr>
        <w:ind w:leftChars="135" w:left="283" w:firstLineChars="135" w:firstLine="283"/>
      </w:pPr>
      <w:r w:rsidRPr="00253232">
        <w:rPr>
          <w:rFonts w:hint="eastAsia"/>
        </w:rPr>
        <w:t xml:space="preserve">        </w:t>
      </w:r>
      <w:r w:rsidRPr="00253232">
        <w:rPr>
          <w:rFonts w:hint="eastAsia"/>
        </w:rPr>
        <w:t>防护等级：≥</w:t>
      </w:r>
      <w:r w:rsidRPr="00253232">
        <w:rPr>
          <w:rFonts w:hint="eastAsia"/>
        </w:rPr>
        <w:t>IP54</w:t>
      </w:r>
      <w:r w:rsidRPr="00253232">
        <w:rPr>
          <w:rFonts w:hint="eastAsia"/>
        </w:rPr>
        <w:t>。</w:t>
      </w:r>
    </w:p>
    <w:p w14:paraId="15887326" w14:textId="45FC1456" w:rsidR="00C26960" w:rsidRPr="00253232" w:rsidRDefault="00C26960" w:rsidP="00B43838">
      <w:pPr>
        <w:pStyle w:val="af"/>
        <w:numPr>
          <w:ilvl w:val="0"/>
          <w:numId w:val="13"/>
        </w:numPr>
        <w:ind w:firstLineChars="0"/>
      </w:pPr>
      <w:r w:rsidRPr="00253232">
        <w:rPr>
          <w:rFonts w:hint="eastAsia"/>
        </w:rPr>
        <w:lastRenderedPageBreak/>
        <w:t>功能要求：</w:t>
      </w:r>
    </w:p>
    <w:p w14:paraId="2EB62BD5" w14:textId="06B35421" w:rsidR="00C26960" w:rsidRPr="00253232" w:rsidRDefault="00C26960" w:rsidP="00B43838">
      <w:pPr>
        <w:pStyle w:val="af"/>
        <w:numPr>
          <w:ilvl w:val="3"/>
          <w:numId w:val="20"/>
        </w:numPr>
        <w:ind w:left="1418" w:firstLineChars="67" w:firstLine="141"/>
      </w:pPr>
      <w:r w:rsidRPr="00253232">
        <w:rPr>
          <w:rFonts w:hint="eastAsia"/>
        </w:rPr>
        <w:t>全变频自动恒压控制，多泵智能切换、轮值运行。</w:t>
      </w:r>
    </w:p>
    <w:p w14:paraId="1DBC589B" w14:textId="41946D46" w:rsidR="00C26960" w:rsidRPr="00253232" w:rsidRDefault="00C26960" w:rsidP="00B43838">
      <w:pPr>
        <w:pStyle w:val="af"/>
        <w:numPr>
          <w:ilvl w:val="3"/>
          <w:numId w:val="20"/>
        </w:numPr>
        <w:ind w:left="1418" w:firstLineChars="67" w:firstLine="141"/>
      </w:pPr>
      <w:r w:rsidRPr="00253232">
        <w:rPr>
          <w:rFonts w:hint="eastAsia"/>
        </w:rPr>
        <w:t>实时显示运行参数（压力设定值、实际值、频率、电流、电压、水泵运行状态、故障信息等）。</w:t>
      </w:r>
    </w:p>
    <w:p w14:paraId="5D9FFE0F" w14:textId="3A6C1665" w:rsidR="00C26960" w:rsidRPr="00253232" w:rsidRDefault="00C26960" w:rsidP="00B43838">
      <w:pPr>
        <w:pStyle w:val="af"/>
        <w:numPr>
          <w:ilvl w:val="3"/>
          <w:numId w:val="20"/>
        </w:numPr>
        <w:ind w:left="1418" w:firstLineChars="67" w:firstLine="141"/>
      </w:pPr>
      <w:r w:rsidRPr="00253232">
        <w:rPr>
          <w:rFonts w:hint="eastAsia"/>
        </w:rPr>
        <w:t>完善的保护功能：缺水保护、过流、过压、欠压、过热、短路、缺相、超压、</w:t>
      </w:r>
      <w:proofErr w:type="gramStart"/>
      <w:r w:rsidRPr="00253232">
        <w:rPr>
          <w:rFonts w:hint="eastAsia"/>
        </w:rPr>
        <w:t>干转等</w:t>
      </w:r>
      <w:proofErr w:type="gramEnd"/>
      <w:r w:rsidRPr="00253232">
        <w:rPr>
          <w:rFonts w:hint="eastAsia"/>
        </w:rPr>
        <w:t>。</w:t>
      </w:r>
    </w:p>
    <w:p w14:paraId="5DE277CA" w14:textId="006E8505" w:rsidR="00C26960" w:rsidRPr="00253232" w:rsidRDefault="00C26960" w:rsidP="00B43838">
      <w:pPr>
        <w:pStyle w:val="af"/>
        <w:numPr>
          <w:ilvl w:val="3"/>
          <w:numId w:val="20"/>
        </w:numPr>
        <w:ind w:left="1418" w:firstLineChars="67" w:firstLine="141"/>
      </w:pPr>
      <w:r w:rsidRPr="00253232">
        <w:rPr>
          <w:rFonts w:hint="eastAsia"/>
        </w:rPr>
        <w:t>运行数据记录存储（≥</w:t>
      </w:r>
      <w:r w:rsidRPr="00253232">
        <w:rPr>
          <w:rFonts w:hint="eastAsia"/>
        </w:rPr>
        <w:t>1</w:t>
      </w:r>
      <w:r w:rsidRPr="00253232">
        <w:rPr>
          <w:rFonts w:hint="eastAsia"/>
        </w:rPr>
        <w:t>年）。</w:t>
      </w:r>
    </w:p>
    <w:p w14:paraId="541A6144" w14:textId="6C70BE3B" w:rsidR="00C26960" w:rsidRPr="00253232" w:rsidRDefault="00C26960" w:rsidP="00B43838">
      <w:pPr>
        <w:pStyle w:val="af"/>
        <w:numPr>
          <w:ilvl w:val="3"/>
          <w:numId w:val="20"/>
        </w:numPr>
        <w:ind w:left="1418" w:firstLineChars="67" w:firstLine="141"/>
      </w:pPr>
      <w:r w:rsidRPr="00253232">
        <w:rPr>
          <w:rFonts w:hint="eastAsia"/>
        </w:rPr>
        <w:t>故障自诊断与声光报警。</w:t>
      </w:r>
    </w:p>
    <w:p w14:paraId="1312423A" w14:textId="4FFEBF2A" w:rsidR="00C26960" w:rsidRPr="00253232" w:rsidRDefault="00C26960" w:rsidP="00B43838">
      <w:pPr>
        <w:ind w:leftChars="135" w:left="283" w:firstLineChars="135" w:firstLine="283"/>
      </w:pPr>
      <w:r w:rsidRPr="00253232">
        <w:rPr>
          <w:rFonts w:hint="eastAsia"/>
        </w:rPr>
        <w:t>3</w:t>
      </w:r>
      <w:r w:rsidR="00B43838" w:rsidRPr="00253232">
        <w:rPr>
          <w:rFonts w:hint="eastAsia"/>
        </w:rPr>
        <w:t>）</w:t>
      </w:r>
      <w:r w:rsidRPr="00253232">
        <w:rPr>
          <w:rFonts w:hint="eastAsia"/>
        </w:rPr>
        <w:t>材质与卫生</w:t>
      </w:r>
      <w:r w:rsidRPr="00253232">
        <w:rPr>
          <w:rFonts w:hint="eastAsia"/>
        </w:rPr>
        <w:t xml:space="preserve">  </w:t>
      </w:r>
    </w:p>
    <w:p w14:paraId="3E835A5A" w14:textId="4CC09D61" w:rsidR="00C26960" w:rsidRPr="00253232" w:rsidRDefault="00C26960" w:rsidP="00544697">
      <w:pPr>
        <w:pStyle w:val="af"/>
        <w:numPr>
          <w:ilvl w:val="2"/>
          <w:numId w:val="28"/>
        </w:numPr>
        <w:ind w:firstLineChars="0" w:hanging="254"/>
      </w:pPr>
      <w:r w:rsidRPr="00253232">
        <w:rPr>
          <w:rFonts w:hint="eastAsia"/>
        </w:rPr>
        <w:t>所有涉水部件（包括但不限于水泵过流部件、稳流罐、管道、阀门、管件、仪表接口、设备内腔）必须采用食品级</w:t>
      </w:r>
      <w:r w:rsidRPr="00253232">
        <w:rPr>
          <w:rFonts w:hint="eastAsia"/>
        </w:rPr>
        <w:t xml:space="preserve"> SUS304 </w:t>
      </w:r>
      <w:r w:rsidRPr="00253232">
        <w:rPr>
          <w:rFonts w:hint="eastAsia"/>
        </w:rPr>
        <w:t>或</w:t>
      </w:r>
      <w:r w:rsidRPr="00253232">
        <w:rPr>
          <w:rFonts w:hint="eastAsia"/>
        </w:rPr>
        <w:t xml:space="preserve"> SUS316L </w:t>
      </w:r>
      <w:r w:rsidRPr="00253232">
        <w:rPr>
          <w:rFonts w:hint="eastAsia"/>
        </w:rPr>
        <w:t>不锈钢材质。</w:t>
      </w:r>
      <w:r w:rsidRPr="00253232">
        <w:rPr>
          <w:rFonts w:hint="eastAsia"/>
        </w:rPr>
        <w:t xml:space="preserve"> </w:t>
      </w:r>
      <w:r w:rsidRPr="00253232">
        <w:rPr>
          <w:rFonts w:hint="eastAsia"/>
        </w:rPr>
        <w:t>提供材质证明。</w:t>
      </w:r>
    </w:p>
    <w:p w14:paraId="502DF9C6" w14:textId="58DB29A8" w:rsidR="00C26960" w:rsidRPr="00253232" w:rsidRDefault="00C26960" w:rsidP="00544697">
      <w:pPr>
        <w:pStyle w:val="af"/>
        <w:numPr>
          <w:ilvl w:val="2"/>
          <w:numId w:val="28"/>
        </w:numPr>
        <w:ind w:firstLineChars="0" w:hanging="254"/>
      </w:pPr>
      <w:r w:rsidRPr="00253232">
        <w:rPr>
          <w:rFonts w:hint="eastAsia"/>
        </w:rPr>
        <w:t>所有不锈钢焊接需采用氩弧焊，焊缝平整光滑，内壁无焊瘤、毛刺，满足卫生要求。</w:t>
      </w:r>
    </w:p>
    <w:p w14:paraId="0ED3FAEC" w14:textId="3912ADD5" w:rsidR="00C26960" w:rsidRPr="00253232" w:rsidRDefault="00C26960" w:rsidP="00544697">
      <w:pPr>
        <w:pStyle w:val="af"/>
        <w:numPr>
          <w:ilvl w:val="2"/>
          <w:numId w:val="28"/>
        </w:numPr>
        <w:ind w:firstLineChars="0" w:hanging="254"/>
      </w:pPr>
      <w:r w:rsidRPr="00253232">
        <w:rPr>
          <w:rFonts w:hint="eastAsia"/>
        </w:rPr>
        <w:t>设备出厂前需进行彻底清洁消毒，并提供清洗消毒报告。</w:t>
      </w:r>
    </w:p>
    <w:p w14:paraId="754DE8FA" w14:textId="2BFA13B6" w:rsidR="00C26960" w:rsidRPr="00253232" w:rsidRDefault="00C26960" w:rsidP="00B43838">
      <w:pPr>
        <w:ind w:leftChars="135" w:left="283" w:firstLineChars="135" w:firstLine="283"/>
      </w:pPr>
      <w:r w:rsidRPr="00253232">
        <w:rPr>
          <w:rFonts w:hint="eastAsia"/>
        </w:rPr>
        <w:t>4</w:t>
      </w:r>
      <w:r w:rsidR="00B43838" w:rsidRPr="00253232">
        <w:rPr>
          <w:rFonts w:hint="eastAsia"/>
        </w:rPr>
        <w:t>）</w:t>
      </w:r>
      <w:r w:rsidRPr="00253232">
        <w:rPr>
          <w:rFonts w:hint="eastAsia"/>
        </w:rPr>
        <w:t>负压消除与保护</w:t>
      </w:r>
      <w:r w:rsidRPr="00253232">
        <w:rPr>
          <w:rFonts w:hint="eastAsia"/>
        </w:rPr>
        <w:t xml:space="preserve">  </w:t>
      </w:r>
    </w:p>
    <w:p w14:paraId="48EFB655" w14:textId="7D2D0BFD" w:rsidR="00C26960" w:rsidRPr="00253232" w:rsidRDefault="00C26960" w:rsidP="00544697">
      <w:pPr>
        <w:pStyle w:val="af"/>
        <w:numPr>
          <w:ilvl w:val="2"/>
          <w:numId w:val="29"/>
        </w:numPr>
        <w:ind w:firstLineChars="0" w:hanging="254"/>
      </w:pPr>
      <w:r w:rsidRPr="00253232">
        <w:rPr>
          <w:rFonts w:hint="eastAsia"/>
        </w:rPr>
        <w:t>设备必须具备</w:t>
      </w:r>
      <w:r w:rsidRPr="00253232">
        <w:rPr>
          <w:rFonts w:hint="eastAsia"/>
        </w:rPr>
        <w:t xml:space="preserve"> </w:t>
      </w:r>
      <w:r w:rsidRPr="00253232">
        <w:rPr>
          <w:rFonts w:hint="eastAsia"/>
        </w:rPr>
        <w:t>“真空抑制器”、“压力平衡装置”或等效专利技术，确保市政管网压力降至设定保护压力下限时，自动切断水源供应或启动稳流罐供水，绝对防止对市政管网造成负压抽吸。</w:t>
      </w:r>
    </w:p>
    <w:p w14:paraId="2F32A9EE" w14:textId="3B097739" w:rsidR="00C26960" w:rsidRPr="00253232" w:rsidRDefault="00C26960" w:rsidP="00544697">
      <w:pPr>
        <w:pStyle w:val="af"/>
        <w:numPr>
          <w:ilvl w:val="2"/>
          <w:numId w:val="29"/>
        </w:numPr>
        <w:ind w:firstLineChars="0" w:hanging="254"/>
      </w:pPr>
      <w:r w:rsidRPr="00253232">
        <w:rPr>
          <w:rFonts w:hint="eastAsia"/>
        </w:rPr>
        <w:t>具备双重保护机制（机械</w:t>
      </w:r>
      <w:r w:rsidRPr="00253232">
        <w:rPr>
          <w:rFonts w:hint="eastAsia"/>
        </w:rPr>
        <w:t>+</w:t>
      </w:r>
      <w:r w:rsidRPr="00253232">
        <w:rPr>
          <w:rFonts w:hint="eastAsia"/>
        </w:rPr>
        <w:t>电气控制），可靠性≥</w:t>
      </w:r>
      <w:r w:rsidRPr="00253232">
        <w:rPr>
          <w:rFonts w:hint="eastAsia"/>
        </w:rPr>
        <w:t>99.9%</w:t>
      </w:r>
      <w:r w:rsidRPr="00253232">
        <w:rPr>
          <w:rFonts w:hint="eastAsia"/>
        </w:rPr>
        <w:t>。</w:t>
      </w:r>
    </w:p>
    <w:p w14:paraId="45ADDB23" w14:textId="33D2FF51" w:rsidR="00C26960" w:rsidRPr="00253232" w:rsidRDefault="00C26960" w:rsidP="00B43838">
      <w:pPr>
        <w:ind w:leftChars="135" w:left="283" w:firstLineChars="135" w:firstLine="283"/>
      </w:pPr>
      <w:r w:rsidRPr="00253232">
        <w:rPr>
          <w:rFonts w:hint="eastAsia"/>
        </w:rPr>
        <w:t>5</w:t>
      </w:r>
      <w:r w:rsidR="00B43838" w:rsidRPr="00253232">
        <w:rPr>
          <w:rFonts w:hint="eastAsia"/>
        </w:rPr>
        <w:t>）</w:t>
      </w:r>
      <w:r w:rsidRPr="00253232">
        <w:rPr>
          <w:rFonts w:hint="eastAsia"/>
        </w:rPr>
        <w:t>节能要求</w:t>
      </w:r>
      <w:r w:rsidRPr="00253232">
        <w:rPr>
          <w:rFonts w:hint="eastAsia"/>
        </w:rPr>
        <w:t xml:space="preserve">  </w:t>
      </w:r>
    </w:p>
    <w:p w14:paraId="39BCB916" w14:textId="7A1E87FD" w:rsidR="00C26960" w:rsidRPr="00253232" w:rsidRDefault="00C26960" w:rsidP="00544697">
      <w:pPr>
        <w:pStyle w:val="af"/>
        <w:numPr>
          <w:ilvl w:val="2"/>
          <w:numId w:val="30"/>
        </w:numPr>
        <w:ind w:firstLineChars="0" w:hanging="254"/>
      </w:pPr>
      <w:r w:rsidRPr="00253232">
        <w:rPr>
          <w:rFonts w:hint="eastAsia"/>
        </w:rPr>
        <w:t>整套设备在满足供水要求的前提下，综合运行效率需达到</w:t>
      </w:r>
      <w:r w:rsidRPr="00253232">
        <w:rPr>
          <w:rFonts w:hint="eastAsia"/>
        </w:rPr>
        <w:t xml:space="preserve"> </w:t>
      </w:r>
      <w:r w:rsidRPr="00253232">
        <w:rPr>
          <w:rFonts w:hint="eastAsia"/>
        </w:rPr>
        <w:t>≥</w:t>
      </w:r>
      <w:r w:rsidRPr="00253232">
        <w:rPr>
          <w:rFonts w:hint="eastAsia"/>
        </w:rPr>
        <w:t>80%</w:t>
      </w:r>
      <w:r w:rsidRPr="00253232">
        <w:rPr>
          <w:rFonts w:hint="eastAsia"/>
        </w:rPr>
        <w:t>（在典型工况下测试）。</w:t>
      </w:r>
    </w:p>
    <w:p w14:paraId="18156600" w14:textId="1D7B35E2" w:rsidR="00C26960" w:rsidRPr="00253232" w:rsidRDefault="00C26960" w:rsidP="00544697">
      <w:pPr>
        <w:pStyle w:val="af"/>
        <w:numPr>
          <w:ilvl w:val="2"/>
          <w:numId w:val="30"/>
        </w:numPr>
        <w:ind w:firstLineChars="0" w:hanging="254"/>
      </w:pPr>
      <w:r w:rsidRPr="00253232">
        <w:rPr>
          <w:rFonts w:hint="eastAsia"/>
        </w:rPr>
        <w:t>提供设备能效测试报告或第三方认证（如中国节能产品认证）。</w:t>
      </w:r>
    </w:p>
    <w:p w14:paraId="07F6BBC9" w14:textId="77777777" w:rsidR="00C26960" w:rsidRPr="00253232" w:rsidRDefault="00C26960" w:rsidP="00B43838">
      <w:pPr>
        <w:ind w:leftChars="135" w:left="283" w:firstLineChars="135" w:firstLine="283"/>
      </w:pPr>
    </w:p>
    <w:p w14:paraId="1F8EC0D3" w14:textId="243CB7E8" w:rsidR="00C26960" w:rsidRPr="00253232" w:rsidRDefault="00796607" w:rsidP="00041EBF">
      <w:pPr>
        <w:ind w:firstLineChars="202" w:firstLine="424"/>
      </w:pPr>
      <w:r w:rsidRPr="00253232">
        <w:rPr>
          <w:rFonts w:hint="eastAsia"/>
        </w:rPr>
        <w:t>4</w:t>
      </w:r>
      <w:r w:rsidR="00B43838" w:rsidRPr="00253232">
        <w:rPr>
          <w:rFonts w:hint="eastAsia"/>
        </w:rPr>
        <w:t>.</w:t>
      </w:r>
      <w:r w:rsidR="00C26960" w:rsidRPr="00253232">
        <w:rPr>
          <w:rFonts w:hint="eastAsia"/>
        </w:rPr>
        <w:t xml:space="preserve"> </w:t>
      </w:r>
      <w:r w:rsidR="00C26960" w:rsidRPr="00253232">
        <w:rPr>
          <w:rFonts w:hint="eastAsia"/>
        </w:rPr>
        <w:t>管道系统改造技术要求</w:t>
      </w:r>
    </w:p>
    <w:p w14:paraId="428817F9" w14:textId="348887DC" w:rsidR="00C26960" w:rsidRPr="00253232" w:rsidRDefault="00C26960" w:rsidP="00544697">
      <w:pPr>
        <w:ind w:leftChars="270" w:left="567"/>
      </w:pPr>
      <w:r w:rsidRPr="00253232">
        <w:rPr>
          <w:rFonts w:hint="eastAsia"/>
        </w:rPr>
        <w:t>1</w:t>
      </w:r>
      <w:r w:rsidR="00B43838" w:rsidRPr="00253232">
        <w:rPr>
          <w:rFonts w:hint="eastAsia"/>
        </w:rPr>
        <w:t>）</w:t>
      </w:r>
      <w:r w:rsidRPr="00253232">
        <w:rPr>
          <w:rFonts w:hint="eastAsia"/>
        </w:rPr>
        <w:t xml:space="preserve">  </w:t>
      </w:r>
      <w:r w:rsidRPr="00253232">
        <w:rPr>
          <w:rFonts w:hint="eastAsia"/>
        </w:rPr>
        <w:t>管材与管件</w:t>
      </w:r>
      <w:r w:rsidRPr="00253232">
        <w:rPr>
          <w:rFonts w:hint="eastAsia"/>
        </w:rPr>
        <w:t xml:space="preserve">  </w:t>
      </w:r>
    </w:p>
    <w:p w14:paraId="7A0C8392" w14:textId="16A2814A" w:rsidR="00C26960" w:rsidRPr="00253232" w:rsidRDefault="00C26960" w:rsidP="00544697">
      <w:pPr>
        <w:pStyle w:val="af"/>
        <w:numPr>
          <w:ilvl w:val="2"/>
          <w:numId w:val="31"/>
        </w:numPr>
        <w:ind w:firstLineChars="0" w:hanging="396"/>
      </w:pPr>
      <w:r w:rsidRPr="00253232">
        <w:rPr>
          <w:rFonts w:hint="eastAsia"/>
        </w:rPr>
        <w:t>所有新建或改造的供水管道（含立管、水平干管、支管至接入点）必须采用</w:t>
      </w:r>
      <w:r w:rsidRPr="00253232">
        <w:rPr>
          <w:rFonts w:hint="eastAsia"/>
        </w:rPr>
        <w:t xml:space="preserve"> SUS304 </w:t>
      </w:r>
      <w:r w:rsidRPr="00253232">
        <w:rPr>
          <w:rFonts w:hint="eastAsia"/>
        </w:rPr>
        <w:t>食品级不锈钢管材。</w:t>
      </w:r>
    </w:p>
    <w:p w14:paraId="4D206941" w14:textId="226D53C8" w:rsidR="00C26960" w:rsidRPr="00253232" w:rsidRDefault="00C26960" w:rsidP="00544697">
      <w:pPr>
        <w:pStyle w:val="af"/>
        <w:numPr>
          <w:ilvl w:val="2"/>
          <w:numId w:val="31"/>
        </w:numPr>
        <w:ind w:firstLineChars="0" w:hanging="396"/>
      </w:pPr>
      <w:r w:rsidRPr="00253232">
        <w:rPr>
          <w:rFonts w:hint="eastAsia"/>
        </w:rPr>
        <w:t>连接方式：优先采用卡压式、</w:t>
      </w:r>
      <w:proofErr w:type="gramStart"/>
      <w:r w:rsidRPr="00253232">
        <w:rPr>
          <w:rFonts w:hint="eastAsia"/>
        </w:rPr>
        <w:t>环压式</w:t>
      </w:r>
      <w:proofErr w:type="gramEnd"/>
      <w:r w:rsidRPr="00253232">
        <w:rPr>
          <w:rFonts w:hint="eastAsia"/>
        </w:rPr>
        <w:t>或氩弧焊接连接。禁止使用螺纹连接（易生锈）。</w:t>
      </w:r>
    </w:p>
    <w:p w14:paraId="6F72CE22" w14:textId="7530F262" w:rsidR="00C26960" w:rsidRPr="00253232" w:rsidRDefault="00C26960" w:rsidP="00544697">
      <w:pPr>
        <w:pStyle w:val="af"/>
        <w:numPr>
          <w:ilvl w:val="2"/>
          <w:numId w:val="31"/>
        </w:numPr>
        <w:ind w:firstLineChars="0" w:hanging="396"/>
      </w:pPr>
      <w:r w:rsidRPr="00253232">
        <w:rPr>
          <w:rFonts w:hint="eastAsia"/>
        </w:rPr>
        <w:t>管材壁厚符合</w:t>
      </w:r>
      <w:r w:rsidRPr="00253232">
        <w:rPr>
          <w:rFonts w:hint="eastAsia"/>
        </w:rPr>
        <w:t>GB/T 19228</w:t>
      </w:r>
      <w:r w:rsidRPr="00253232">
        <w:rPr>
          <w:rFonts w:hint="eastAsia"/>
        </w:rPr>
        <w:t>标准，提供材质证明及卫生许可批件。</w:t>
      </w:r>
    </w:p>
    <w:p w14:paraId="225AE14B" w14:textId="099E2E71" w:rsidR="00C26960" w:rsidRPr="00253232" w:rsidRDefault="00C26960" w:rsidP="00544697">
      <w:pPr>
        <w:ind w:leftChars="270" w:left="567"/>
      </w:pPr>
      <w:r w:rsidRPr="00253232">
        <w:rPr>
          <w:rFonts w:hint="eastAsia"/>
        </w:rPr>
        <w:t>2</w:t>
      </w:r>
      <w:r w:rsidR="00B43838" w:rsidRPr="00253232">
        <w:rPr>
          <w:rFonts w:hint="eastAsia"/>
        </w:rPr>
        <w:t>）</w:t>
      </w:r>
      <w:r w:rsidRPr="00253232">
        <w:rPr>
          <w:rFonts w:hint="eastAsia"/>
        </w:rPr>
        <w:t xml:space="preserve">  </w:t>
      </w:r>
      <w:r w:rsidRPr="00253232">
        <w:rPr>
          <w:rFonts w:hint="eastAsia"/>
        </w:rPr>
        <w:t>阀门与附件</w:t>
      </w:r>
      <w:r w:rsidRPr="00253232">
        <w:rPr>
          <w:rFonts w:hint="eastAsia"/>
        </w:rPr>
        <w:t xml:space="preserve">  </w:t>
      </w:r>
    </w:p>
    <w:p w14:paraId="1381C64D" w14:textId="21C59F96" w:rsidR="00C26960" w:rsidRPr="00253232" w:rsidRDefault="00C26960" w:rsidP="00544697">
      <w:pPr>
        <w:pStyle w:val="af"/>
        <w:numPr>
          <w:ilvl w:val="2"/>
          <w:numId w:val="32"/>
        </w:numPr>
        <w:ind w:firstLineChars="0" w:hanging="396"/>
      </w:pPr>
      <w:r w:rsidRPr="00253232">
        <w:rPr>
          <w:rFonts w:hint="eastAsia"/>
        </w:rPr>
        <w:t>阀门（闸阀、截止阀、止回阀、减压阀（如需要）、电磁阀等）阀体及内件材质为</w:t>
      </w:r>
      <w:r w:rsidRPr="00253232">
        <w:rPr>
          <w:rFonts w:hint="eastAsia"/>
        </w:rPr>
        <w:t>SUS304</w:t>
      </w:r>
      <w:r w:rsidRPr="00253232">
        <w:rPr>
          <w:rFonts w:hint="eastAsia"/>
        </w:rPr>
        <w:t>不锈钢或更高等级。密封材料为食品级橡胶或</w:t>
      </w:r>
      <w:r w:rsidRPr="00253232">
        <w:rPr>
          <w:rFonts w:hint="eastAsia"/>
        </w:rPr>
        <w:t>PTFE</w:t>
      </w:r>
      <w:r w:rsidRPr="00253232">
        <w:rPr>
          <w:rFonts w:hint="eastAsia"/>
        </w:rPr>
        <w:t>。</w:t>
      </w:r>
    </w:p>
    <w:p w14:paraId="74A13975" w14:textId="0310DB98" w:rsidR="00C26960" w:rsidRPr="00253232" w:rsidRDefault="00C26960" w:rsidP="00544697">
      <w:pPr>
        <w:pStyle w:val="af"/>
        <w:numPr>
          <w:ilvl w:val="2"/>
          <w:numId w:val="32"/>
        </w:numPr>
        <w:ind w:firstLineChars="0" w:hanging="396"/>
      </w:pPr>
      <w:r w:rsidRPr="00253232">
        <w:rPr>
          <w:rFonts w:hint="eastAsia"/>
        </w:rPr>
        <w:t>止回阀：选用低阻力、静音、缓闭式止回阀，有效防止水锤。</w:t>
      </w:r>
    </w:p>
    <w:p w14:paraId="68263443" w14:textId="14D994AE" w:rsidR="00C26960" w:rsidRPr="00253232" w:rsidRDefault="00C26960" w:rsidP="00544697">
      <w:pPr>
        <w:pStyle w:val="af"/>
        <w:numPr>
          <w:ilvl w:val="2"/>
          <w:numId w:val="32"/>
        </w:numPr>
        <w:ind w:firstLineChars="0" w:hanging="396"/>
      </w:pPr>
      <w:r w:rsidRPr="00253232">
        <w:rPr>
          <w:rFonts w:hint="eastAsia"/>
        </w:rPr>
        <w:t>压力表、传感器接口：不锈钢材质。</w:t>
      </w:r>
    </w:p>
    <w:p w14:paraId="1CAFEACC" w14:textId="014FCDC6" w:rsidR="00C26960" w:rsidRPr="00253232" w:rsidRDefault="00C26960" w:rsidP="00544697">
      <w:pPr>
        <w:ind w:leftChars="270" w:left="567"/>
      </w:pPr>
      <w:r w:rsidRPr="00253232">
        <w:rPr>
          <w:rFonts w:hint="eastAsia"/>
        </w:rPr>
        <w:t>3</w:t>
      </w:r>
      <w:r w:rsidR="00B43838" w:rsidRPr="00253232">
        <w:rPr>
          <w:rFonts w:hint="eastAsia"/>
        </w:rPr>
        <w:t>）</w:t>
      </w:r>
      <w:r w:rsidRPr="00253232">
        <w:rPr>
          <w:rFonts w:hint="eastAsia"/>
        </w:rPr>
        <w:t xml:space="preserve">  </w:t>
      </w:r>
      <w:r w:rsidRPr="00253232">
        <w:rPr>
          <w:rFonts w:hint="eastAsia"/>
        </w:rPr>
        <w:t>安装要求</w:t>
      </w:r>
      <w:r w:rsidRPr="00253232">
        <w:rPr>
          <w:rFonts w:hint="eastAsia"/>
        </w:rPr>
        <w:t xml:space="preserve">  </w:t>
      </w:r>
    </w:p>
    <w:p w14:paraId="23CF62A3" w14:textId="077A3727" w:rsidR="00C26960" w:rsidRPr="00253232" w:rsidRDefault="00C26960" w:rsidP="00544697">
      <w:pPr>
        <w:pStyle w:val="af"/>
        <w:numPr>
          <w:ilvl w:val="2"/>
          <w:numId w:val="33"/>
        </w:numPr>
        <w:ind w:firstLineChars="0"/>
      </w:pPr>
      <w:r w:rsidRPr="00253232">
        <w:rPr>
          <w:rFonts w:hint="eastAsia"/>
        </w:rPr>
        <w:t>管道安装牢固，支架设置合理（间距符合规范），避免震动噪音。</w:t>
      </w:r>
    </w:p>
    <w:p w14:paraId="6607C87A" w14:textId="457C283C" w:rsidR="00C26960" w:rsidRPr="00253232" w:rsidRDefault="00C26960" w:rsidP="00544697">
      <w:pPr>
        <w:pStyle w:val="af"/>
        <w:numPr>
          <w:ilvl w:val="2"/>
          <w:numId w:val="33"/>
        </w:numPr>
        <w:ind w:firstLineChars="0"/>
      </w:pPr>
      <w:r w:rsidRPr="00253232">
        <w:rPr>
          <w:rFonts w:hint="eastAsia"/>
        </w:rPr>
        <w:t>严格坡度：</w:t>
      </w:r>
      <w:r w:rsidRPr="00253232">
        <w:rPr>
          <w:rFonts w:hint="eastAsia"/>
        </w:rPr>
        <w:t xml:space="preserve"> </w:t>
      </w:r>
      <w:r w:rsidRPr="00253232">
        <w:rPr>
          <w:rFonts w:hint="eastAsia"/>
        </w:rPr>
        <w:t>确保系统内无“死水”区域，所有管道需有≥</w:t>
      </w:r>
      <w:r w:rsidRPr="00253232">
        <w:rPr>
          <w:rFonts w:hint="eastAsia"/>
        </w:rPr>
        <w:t>0.003</w:t>
      </w:r>
      <w:r w:rsidRPr="00253232">
        <w:rPr>
          <w:rFonts w:hint="eastAsia"/>
        </w:rPr>
        <w:t>的坡度坡向排水点（如需要）。</w:t>
      </w:r>
    </w:p>
    <w:p w14:paraId="53A2D22D" w14:textId="2BC38AB2" w:rsidR="00C26960" w:rsidRPr="00253232" w:rsidRDefault="00C26960" w:rsidP="00544697">
      <w:pPr>
        <w:pStyle w:val="af"/>
        <w:numPr>
          <w:ilvl w:val="2"/>
          <w:numId w:val="33"/>
        </w:numPr>
        <w:ind w:firstLineChars="0"/>
      </w:pPr>
      <w:r w:rsidRPr="00253232">
        <w:rPr>
          <w:rFonts w:hint="eastAsia"/>
        </w:rPr>
        <w:t>系统冲洗消毒：</w:t>
      </w:r>
      <w:r w:rsidRPr="00253232">
        <w:rPr>
          <w:rFonts w:hint="eastAsia"/>
        </w:rPr>
        <w:t xml:space="preserve"> </w:t>
      </w:r>
      <w:r w:rsidRPr="00253232">
        <w:rPr>
          <w:rFonts w:hint="eastAsia"/>
        </w:rPr>
        <w:t>施工完成后，必须对整套系统（含设备、管道）进行高强度水冲洗和含氯消毒液（浓度符合</w:t>
      </w:r>
      <w:r w:rsidRPr="00253232">
        <w:rPr>
          <w:rFonts w:hint="eastAsia"/>
        </w:rPr>
        <w:t>GB 5749</w:t>
      </w:r>
      <w:r w:rsidRPr="00253232">
        <w:rPr>
          <w:rFonts w:hint="eastAsia"/>
        </w:rPr>
        <w:t>）浸泡消毒，最后用市政水冲洗至余氯达标。提供完整的冲洗消毒记录及第三方水质检测合格报告（至少包含浑浊度、色度、臭和</w:t>
      </w:r>
      <w:proofErr w:type="gramStart"/>
      <w:r w:rsidRPr="00253232">
        <w:rPr>
          <w:rFonts w:hint="eastAsia"/>
        </w:rPr>
        <w:t>味、</w:t>
      </w:r>
      <w:proofErr w:type="gramEnd"/>
      <w:r w:rsidRPr="00253232">
        <w:rPr>
          <w:rFonts w:hint="eastAsia"/>
        </w:rPr>
        <w:t>肉眼可见物、</w:t>
      </w:r>
      <w:r w:rsidRPr="00253232">
        <w:rPr>
          <w:rFonts w:hint="eastAsia"/>
        </w:rPr>
        <w:t>pH</w:t>
      </w:r>
      <w:r w:rsidRPr="00253232">
        <w:rPr>
          <w:rFonts w:hint="eastAsia"/>
        </w:rPr>
        <w:t>、菌落总数、总大肠菌群等基本项目）。</w:t>
      </w:r>
    </w:p>
    <w:p w14:paraId="2865EABB" w14:textId="73C406B8" w:rsidR="00C26960" w:rsidRPr="00253232" w:rsidRDefault="00C26960" w:rsidP="00544697">
      <w:pPr>
        <w:pStyle w:val="af"/>
        <w:numPr>
          <w:ilvl w:val="2"/>
          <w:numId w:val="33"/>
        </w:numPr>
        <w:ind w:firstLineChars="0"/>
      </w:pPr>
      <w:r w:rsidRPr="00253232">
        <w:rPr>
          <w:rFonts w:hint="eastAsia"/>
        </w:rPr>
        <w:t>管道标识清晰（水流方向、区域）。</w:t>
      </w:r>
    </w:p>
    <w:p w14:paraId="68EACE5D" w14:textId="77777777" w:rsidR="00C26960" w:rsidRPr="00253232" w:rsidRDefault="00C26960" w:rsidP="00C26960"/>
    <w:p w14:paraId="12FBBC1A" w14:textId="57BBE3EE" w:rsidR="00C26960" w:rsidRPr="00253232" w:rsidRDefault="00C26960" w:rsidP="00041EBF">
      <w:pPr>
        <w:ind w:firstLineChars="202" w:firstLine="424"/>
      </w:pPr>
      <w:r w:rsidRPr="00253232">
        <w:rPr>
          <w:rFonts w:hint="eastAsia"/>
        </w:rPr>
        <w:t xml:space="preserve"> </w:t>
      </w:r>
      <w:r w:rsidR="00796607" w:rsidRPr="00253232">
        <w:rPr>
          <w:rFonts w:hint="eastAsia"/>
        </w:rPr>
        <w:t>5</w:t>
      </w:r>
      <w:r w:rsidR="00B43838" w:rsidRPr="00253232">
        <w:rPr>
          <w:rFonts w:hint="eastAsia"/>
        </w:rPr>
        <w:t>.</w:t>
      </w:r>
      <w:r w:rsidRPr="00253232">
        <w:rPr>
          <w:rFonts w:hint="eastAsia"/>
        </w:rPr>
        <w:t xml:space="preserve"> </w:t>
      </w:r>
      <w:r w:rsidRPr="00253232">
        <w:rPr>
          <w:rFonts w:hint="eastAsia"/>
        </w:rPr>
        <w:t>智能化监控系统技术要求</w:t>
      </w:r>
    </w:p>
    <w:p w14:paraId="5E6BDDA7" w14:textId="79F7394E" w:rsidR="00C26960" w:rsidRPr="00253232" w:rsidRDefault="00C26960" w:rsidP="00041EBF">
      <w:pPr>
        <w:ind w:leftChars="270" w:left="567" w:firstLineChars="67" w:firstLine="141"/>
      </w:pPr>
      <w:r w:rsidRPr="00253232">
        <w:rPr>
          <w:rFonts w:hint="eastAsia"/>
        </w:rPr>
        <w:t>1</w:t>
      </w:r>
      <w:r w:rsidR="00B43838" w:rsidRPr="00253232">
        <w:rPr>
          <w:rFonts w:hint="eastAsia"/>
        </w:rPr>
        <w:t>）</w:t>
      </w:r>
      <w:r w:rsidRPr="00253232">
        <w:rPr>
          <w:rFonts w:hint="eastAsia"/>
        </w:rPr>
        <w:t>核心功能</w:t>
      </w:r>
      <w:r w:rsidRPr="00253232">
        <w:rPr>
          <w:rFonts w:hint="eastAsia"/>
        </w:rPr>
        <w:t xml:space="preserve">  </w:t>
      </w:r>
    </w:p>
    <w:p w14:paraId="6B232FF3" w14:textId="471514BE" w:rsidR="00C26960" w:rsidRPr="00253232" w:rsidRDefault="00C26960" w:rsidP="00544697">
      <w:pPr>
        <w:pStyle w:val="af"/>
        <w:numPr>
          <w:ilvl w:val="2"/>
          <w:numId w:val="34"/>
        </w:numPr>
        <w:ind w:firstLineChars="0"/>
      </w:pPr>
      <w:r w:rsidRPr="00253232">
        <w:rPr>
          <w:rFonts w:hint="eastAsia"/>
        </w:rPr>
        <w:t>实时监测：</w:t>
      </w:r>
      <w:r w:rsidRPr="00253232">
        <w:rPr>
          <w:rFonts w:hint="eastAsia"/>
        </w:rPr>
        <w:t xml:space="preserve"> </w:t>
      </w:r>
      <w:r w:rsidRPr="00253232">
        <w:rPr>
          <w:rFonts w:hint="eastAsia"/>
        </w:rPr>
        <w:t>进水压力、出水压力、设定压力、各水泵运行状态（启停、频率、电流、电压、故障）、瞬时流量、累计流量、系统运行时间、关键部位温度（可选）、水质参数（可选配余氯、浊度在线监测仪）。</w:t>
      </w:r>
    </w:p>
    <w:p w14:paraId="3FF366C7" w14:textId="63FA8A02" w:rsidR="00C26960" w:rsidRPr="00253232" w:rsidRDefault="00C26960" w:rsidP="00544697">
      <w:pPr>
        <w:pStyle w:val="af"/>
        <w:numPr>
          <w:ilvl w:val="2"/>
          <w:numId w:val="34"/>
        </w:numPr>
        <w:ind w:firstLineChars="0"/>
      </w:pPr>
      <w:r w:rsidRPr="00253232">
        <w:rPr>
          <w:rFonts w:hint="eastAsia"/>
        </w:rPr>
        <w:t>数据记录：</w:t>
      </w:r>
      <w:r w:rsidRPr="00253232">
        <w:rPr>
          <w:rFonts w:hint="eastAsia"/>
        </w:rPr>
        <w:t xml:space="preserve"> </w:t>
      </w:r>
      <w:r w:rsidRPr="00253232">
        <w:rPr>
          <w:rFonts w:hint="eastAsia"/>
        </w:rPr>
        <w:t>所有监测数据需以历史曲线、数据报表形式存储，存储周期≥</w:t>
      </w:r>
      <w:r w:rsidRPr="00253232">
        <w:rPr>
          <w:rFonts w:hint="eastAsia"/>
        </w:rPr>
        <w:t>1</w:t>
      </w:r>
      <w:r w:rsidRPr="00253232">
        <w:rPr>
          <w:rFonts w:hint="eastAsia"/>
        </w:rPr>
        <w:t>年，支持查询、导出。</w:t>
      </w:r>
    </w:p>
    <w:p w14:paraId="77BAB08A" w14:textId="04627E90" w:rsidR="00C26960" w:rsidRPr="00253232" w:rsidRDefault="00C26960" w:rsidP="00544697">
      <w:pPr>
        <w:pStyle w:val="af"/>
        <w:numPr>
          <w:ilvl w:val="2"/>
          <w:numId w:val="34"/>
        </w:numPr>
        <w:ind w:firstLineChars="0"/>
      </w:pPr>
      <w:r w:rsidRPr="00253232">
        <w:rPr>
          <w:rFonts w:hint="eastAsia"/>
        </w:rPr>
        <w:t>报警功能：</w:t>
      </w:r>
    </w:p>
    <w:p w14:paraId="50138C94" w14:textId="7D6AF691" w:rsidR="00C26960" w:rsidRPr="00253232" w:rsidRDefault="00C26960" w:rsidP="00544697">
      <w:pPr>
        <w:pStyle w:val="af"/>
        <w:numPr>
          <w:ilvl w:val="3"/>
          <w:numId w:val="37"/>
        </w:numPr>
        <w:ind w:left="1701" w:firstLineChars="0" w:firstLine="0"/>
      </w:pPr>
      <w:r w:rsidRPr="00253232">
        <w:rPr>
          <w:rFonts w:hint="eastAsia"/>
        </w:rPr>
        <w:t>故障报警：设备故障（水泵、变频器、传感器等）、电源故障。</w:t>
      </w:r>
    </w:p>
    <w:p w14:paraId="1904D9B8" w14:textId="2BE4BE3E" w:rsidR="00C26960" w:rsidRPr="00253232" w:rsidRDefault="00C26960" w:rsidP="00544697">
      <w:pPr>
        <w:pStyle w:val="af"/>
        <w:numPr>
          <w:ilvl w:val="3"/>
          <w:numId w:val="37"/>
        </w:numPr>
        <w:ind w:left="1701" w:firstLineChars="0" w:firstLine="0"/>
      </w:pPr>
      <w:r w:rsidRPr="00253232">
        <w:rPr>
          <w:rFonts w:hint="eastAsia"/>
        </w:rPr>
        <w:lastRenderedPageBreak/>
        <w:t>运行报警：压力异常（超高</w:t>
      </w:r>
      <w:r w:rsidRPr="00253232">
        <w:rPr>
          <w:rFonts w:hint="eastAsia"/>
        </w:rPr>
        <w:t>/</w:t>
      </w:r>
      <w:r w:rsidRPr="00253232">
        <w:rPr>
          <w:rFonts w:hint="eastAsia"/>
        </w:rPr>
        <w:t>低）、流量异常、缺水、水质超标（若配置）。</w:t>
      </w:r>
    </w:p>
    <w:p w14:paraId="6A21140D" w14:textId="19A8A54C" w:rsidR="00C26960" w:rsidRPr="00253232" w:rsidRDefault="00C26960" w:rsidP="00544697">
      <w:pPr>
        <w:pStyle w:val="af"/>
        <w:numPr>
          <w:ilvl w:val="3"/>
          <w:numId w:val="37"/>
        </w:numPr>
        <w:ind w:left="1701" w:firstLineChars="0" w:firstLine="0"/>
      </w:pPr>
      <w:r w:rsidRPr="00253232">
        <w:rPr>
          <w:rFonts w:hint="eastAsia"/>
        </w:rPr>
        <w:t>报警方式：控制柜就地声光报警，并可通过</w:t>
      </w:r>
      <w:r w:rsidRPr="00253232">
        <w:rPr>
          <w:rFonts w:hint="eastAsia"/>
        </w:rPr>
        <w:t xml:space="preserve"> RS485/</w:t>
      </w:r>
      <w:r w:rsidRPr="00253232">
        <w:rPr>
          <w:rFonts w:hint="eastAsia"/>
        </w:rPr>
        <w:t>以太网</w:t>
      </w:r>
      <w:r w:rsidRPr="00253232">
        <w:rPr>
          <w:rFonts w:hint="eastAsia"/>
        </w:rPr>
        <w:t>/4G/5G</w:t>
      </w:r>
      <w:r w:rsidRPr="00253232">
        <w:rPr>
          <w:rFonts w:hint="eastAsia"/>
        </w:rPr>
        <w:t>等方式上传至医院后勤智能管理平台，支持短信、</w:t>
      </w:r>
      <w:r w:rsidRPr="00253232">
        <w:rPr>
          <w:rFonts w:hint="eastAsia"/>
        </w:rPr>
        <w:t>APP</w:t>
      </w:r>
      <w:r w:rsidRPr="00253232">
        <w:rPr>
          <w:rFonts w:hint="eastAsia"/>
        </w:rPr>
        <w:t>消息推送至指定管理人员。</w:t>
      </w:r>
    </w:p>
    <w:p w14:paraId="120B1702" w14:textId="5DF58DE5" w:rsidR="00C26960" w:rsidRPr="00253232" w:rsidRDefault="00C26960" w:rsidP="00544697">
      <w:pPr>
        <w:pStyle w:val="af"/>
        <w:numPr>
          <w:ilvl w:val="0"/>
          <w:numId w:val="36"/>
        </w:numPr>
        <w:ind w:firstLineChars="0"/>
      </w:pPr>
      <w:r w:rsidRPr="00253232">
        <w:rPr>
          <w:rFonts w:hint="eastAsia"/>
        </w:rPr>
        <w:t>远程管理：</w:t>
      </w:r>
      <w:r w:rsidRPr="00253232">
        <w:rPr>
          <w:rFonts w:hint="eastAsia"/>
        </w:rPr>
        <w:t xml:space="preserve"> </w:t>
      </w:r>
      <w:r w:rsidRPr="00253232">
        <w:rPr>
          <w:rFonts w:hint="eastAsia"/>
        </w:rPr>
        <w:t>支持通过后勤平台或专用</w:t>
      </w:r>
      <w:r w:rsidRPr="00253232">
        <w:rPr>
          <w:rFonts w:hint="eastAsia"/>
        </w:rPr>
        <w:t>APP</w:t>
      </w:r>
      <w:r w:rsidRPr="00253232">
        <w:rPr>
          <w:rFonts w:hint="eastAsia"/>
        </w:rPr>
        <w:t>进行远程监控、参数设定（需权限）、启停控制（需权限）、报警确认、数据查询。</w:t>
      </w:r>
    </w:p>
    <w:p w14:paraId="4E7E6ADD" w14:textId="55F638EF" w:rsidR="00C26960" w:rsidRPr="00253232" w:rsidRDefault="00C26960" w:rsidP="00041EBF">
      <w:pPr>
        <w:ind w:leftChars="270" w:left="567" w:firstLineChars="67" w:firstLine="141"/>
      </w:pPr>
      <w:r w:rsidRPr="00253232">
        <w:rPr>
          <w:rFonts w:hint="eastAsia"/>
        </w:rPr>
        <w:t>2</w:t>
      </w:r>
      <w:r w:rsidR="00B43838" w:rsidRPr="00253232">
        <w:rPr>
          <w:rFonts w:hint="eastAsia"/>
        </w:rPr>
        <w:t>）</w:t>
      </w:r>
      <w:r w:rsidRPr="00253232">
        <w:rPr>
          <w:rFonts w:hint="eastAsia"/>
        </w:rPr>
        <w:t>系统架构</w:t>
      </w:r>
      <w:r w:rsidRPr="00253232">
        <w:rPr>
          <w:rFonts w:hint="eastAsia"/>
        </w:rPr>
        <w:t xml:space="preserve">  </w:t>
      </w:r>
    </w:p>
    <w:p w14:paraId="62D67088" w14:textId="30F43E8D" w:rsidR="00C26960" w:rsidRPr="00253232" w:rsidRDefault="00C26960" w:rsidP="00041EBF">
      <w:pPr>
        <w:pStyle w:val="af"/>
        <w:numPr>
          <w:ilvl w:val="2"/>
          <w:numId w:val="39"/>
        </w:numPr>
        <w:ind w:firstLineChars="67" w:firstLine="141"/>
      </w:pPr>
      <w:r w:rsidRPr="00253232">
        <w:rPr>
          <w:rFonts w:hint="eastAsia"/>
        </w:rPr>
        <w:t>设备层：压力传感器、流量计、电量监测模块、</w:t>
      </w:r>
      <w:r w:rsidRPr="00253232">
        <w:rPr>
          <w:rFonts w:hint="eastAsia"/>
        </w:rPr>
        <w:t>PLC</w:t>
      </w:r>
      <w:r w:rsidRPr="00253232">
        <w:rPr>
          <w:rFonts w:hint="eastAsia"/>
        </w:rPr>
        <w:t>控制器、</w:t>
      </w:r>
      <w:r w:rsidRPr="00253232">
        <w:rPr>
          <w:rFonts w:hint="eastAsia"/>
        </w:rPr>
        <w:t>HMI</w:t>
      </w:r>
      <w:r w:rsidRPr="00253232">
        <w:rPr>
          <w:rFonts w:hint="eastAsia"/>
        </w:rPr>
        <w:t>。</w:t>
      </w:r>
    </w:p>
    <w:p w14:paraId="57A7FFD9" w14:textId="3106D277" w:rsidR="00C26960" w:rsidRPr="00253232" w:rsidRDefault="00C26960" w:rsidP="00041EBF">
      <w:pPr>
        <w:pStyle w:val="af"/>
        <w:numPr>
          <w:ilvl w:val="2"/>
          <w:numId w:val="39"/>
        </w:numPr>
        <w:ind w:firstLineChars="67" w:firstLine="141"/>
      </w:pPr>
      <w:r w:rsidRPr="00253232">
        <w:rPr>
          <w:rFonts w:hint="eastAsia"/>
        </w:rPr>
        <w:t>网络层：提供标准通讯接口（</w:t>
      </w:r>
      <w:r w:rsidRPr="00253232">
        <w:rPr>
          <w:rFonts w:hint="eastAsia"/>
        </w:rPr>
        <w:t>Modbus RTU/TCP, BACnet IP/MSTP</w:t>
      </w:r>
      <w:r w:rsidRPr="00253232">
        <w:rPr>
          <w:rFonts w:hint="eastAsia"/>
        </w:rPr>
        <w:t>等），无缝对接院方指定后勤平台。</w:t>
      </w:r>
    </w:p>
    <w:p w14:paraId="630F1DFE" w14:textId="4D247E25" w:rsidR="00C26960" w:rsidRPr="00253232" w:rsidRDefault="00C26960" w:rsidP="00041EBF">
      <w:pPr>
        <w:pStyle w:val="af"/>
        <w:numPr>
          <w:ilvl w:val="2"/>
          <w:numId w:val="39"/>
        </w:numPr>
        <w:ind w:firstLineChars="67" w:firstLine="141"/>
      </w:pPr>
      <w:r w:rsidRPr="00253232">
        <w:rPr>
          <w:rFonts w:hint="eastAsia"/>
        </w:rPr>
        <w:t>平台层：数据应能安全、稳定上传至医院平台，投标方</w:t>
      </w:r>
      <w:proofErr w:type="gramStart"/>
      <w:r w:rsidRPr="00253232">
        <w:rPr>
          <w:rFonts w:hint="eastAsia"/>
        </w:rPr>
        <w:t>需承诺</w:t>
      </w:r>
      <w:proofErr w:type="gramEnd"/>
      <w:r w:rsidRPr="00253232">
        <w:rPr>
          <w:rFonts w:hint="eastAsia"/>
        </w:rPr>
        <w:t>开放接口协议并配合对接。</w:t>
      </w:r>
    </w:p>
    <w:p w14:paraId="55FE8445" w14:textId="31744E8D" w:rsidR="00C26960" w:rsidRPr="00253232" w:rsidRDefault="00C26960" w:rsidP="00041EBF">
      <w:pPr>
        <w:ind w:leftChars="270" w:left="567" w:firstLineChars="67" w:firstLine="141"/>
      </w:pPr>
      <w:r w:rsidRPr="00253232">
        <w:rPr>
          <w:rFonts w:hint="eastAsia"/>
        </w:rPr>
        <w:t>3</w:t>
      </w:r>
      <w:r w:rsidR="00B43838" w:rsidRPr="00253232">
        <w:rPr>
          <w:rFonts w:hint="eastAsia"/>
        </w:rPr>
        <w:t>）</w:t>
      </w:r>
      <w:r w:rsidRPr="00253232">
        <w:rPr>
          <w:rFonts w:hint="eastAsia"/>
        </w:rPr>
        <w:t>传感器要求</w:t>
      </w:r>
      <w:r w:rsidRPr="00253232">
        <w:rPr>
          <w:rFonts w:hint="eastAsia"/>
        </w:rPr>
        <w:t xml:space="preserve">  </w:t>
      </w:r>
    </w:p>
    <w:p w14:paraId="20253398" w14:textId="0EF04BA5" w:rsidR="00C26960" w:rsidRPr="00253232" w:rsidRDefault="00C26960" w:rsidP="00544697">
      <w:pPr>
        <w:pStyle w:val="af"/>
        <w:numPr>
          <w:ilvl w:val="2"/>
          <w:numId w:val="41"/>
        </w:numPr>
        <w:ind w:firstLineChars="0"/>
      </w:pPr>
      <w:r w:rsidRPr="00253232">
        <w:rPr>
          <w:rFonts w:hint="eastAsia"/>
        </w:rPr>
        <w:t>压力传感器：量程精确，精度±</w:t>
      </w:r>
      <w:r w:rsidRPr="00253232">
        <w:rPr>
          <w:rFonts w:hint="eastAsia"/>
        </w:rPr>
        <w:t>0.5% FS</w:t>
      </w:r>
      <w:r w:rsidRPr="00253232">
        <w:rPr>
          <w:rFonts w:hint="eastAsia"/>
        </w:rPr>
        <w:t>，输出</w:t>
      </w:r>
      <w:r w:rsidRPr="00253232">
        <w:rPr>
          <w:rFonts w:hint="eastAsia"/>
        </w:rPr>
        <w:t>4-20mA</w:t>
      </w:r>
      <w:r w:rsidRPr="00253232">
        <w:rPr>
          <w:rFonts w:hint="eastAsia"/>
        </w:rPr>
        <w:t>或总线信号，不锈钢接触材质。</w:t>
      </w:r>
    </w:p>
    <w:p w14:paraId="4E39109B" w14:textId="53714687" w:rsidR="00C26960" w:rsidRPr="00253232" w:rsidRDefault="00C26960" w:rsidP="00544697">
      <w:pPr>
        <w:pStyle w:val="af"/>
        <w:numPr>
          <w:ilvl w:val="2"/>
          <w:numId w:val="41"/>
        </w:numPr>
        <w:ind w:firstLineChars="0"/>
      </w:pPr>
      <w:r w:rsidRPr="00253232">
        <w:rPr>
          <w:rFonts w:hint="eastAsia"/>
        </w:rPr>
        <w:t>流量计：电磁流量计或超声波流量计，精度±</w:t>
      </w:r>
      <w:r w:rsidRPr="00253232">
        <w:rPr>
          <w:rFonts w:hint="eastAsia"/>
        </w:rPr>
        <w:t>1%</w:t>
      </w:r>
      <w:r w:rsidRPr="00253232">
        <w:rPr>
          <w:rFonts w:hint="eastAsia"/>
        </w:rPr>
        <w:t>，不锈钢材质。</w:t>
      </w:r>
    </w:p>
    <w:p w14:paraId="7E3EE199" w14:textId="77777777" w:rsidR="00C26960" w:rsidRPr="00253232" w:rsidRDefault="00C26960" w:rsidP="00C26960"/>
    <w:p w14:paraId="4D619BE0" w14:textId="284F4969" w:rsidR="00C26960" w:rsidRPr="00253232" w:rsidRDefault="00796607" w:rsidP="00041EBF">
      <w:pPr>
        <w:ind w:firstLineChars="202" w:firstLine="424"/>
      </w:pPr>
      <w:r w:rsidRPr="00253232">
        <w:rPr>
          <w:rFonts w:hint="eastAsia"/>
        </w:rPr>
        <w:t>6</w:t>
      </w:r>
      <w:r w:rsidR="00B43838" w:rsidRPr="00253232">
        <w:rPr>
          <w:rFonts w:hint="eastAsia"/>
        </w:rPr>
        <w:t>.</w:t>
      </w:r>
      <w:r w:rsidR="00C26960" w:rsidRPr="00253232">
        <w:rPr>
          <w:rFonts w:hint="eastAsia"/>
        </w:rPr>
        <w:t xml:space="preserve"> </w:t>
      </w:r>
      <w:r w:rsidR="00C26960" w:rsidRPr="00253232">
        <w:rPr>
          <w:rFonts w:hint="eastAsia"/>
        </w:rPr>
        <w:t>施工、安装与验收要求</w:t>
      </w:r>
    </w:p>
    <w:p w14:paraId="45DB412D" w14:textId="6729152A" w:rsidR="00C26960" w:rsidRPr="00253232" w:rsidRDefault="004840E2" w:rsidP="00544697">
      <w:pPr>
        <w:ind w:leftChars="270" w:left="567"/>
      </w:pPr>
      <w:r w:rsidRPr="00253232">
        <w:rPr>
          <w:rFonts w:hint="eastAsia"/>
        </w:rPr>
        <w:t>1</w:t>
      </w:r>
      <w:r w:rsidR="00B43838" w:rsidRPr="00253232">
        <w:rPr>
          <w:rFonts w:hint="eastAsia"/>
        </w:rPr>
        <w:t>）</w:t>
      </w:r>
      <w:r w:rsidR="00C26960" w:rsidRPr="00253232">
        <w:rPr>
          <w:rFonts w:hint="eastAsia"/>
        </w:rPr>
        <w:t xml:space="preserve"> </w:t>
      </w:r>
      <w:r w:rsidR="00C26960" w:rsidRPr="00253232">
        <w:rPr>
          <w:rFonts w:hint="eastAsia"/>
        </w:rPr>
        <w:t>施工组织方案</w:t>
      </w:r>
      <w:r w:rsidR="00C26960" w:rsidRPr="00253232">
        <w:rPr>
          <w:rFonts w:hint="eastAsia"/>
        </w:rPr>
        <w:t xml:space="preserve">  </w:t>
      </w:r>
    </w:p>
    <w:p w14:paraId="0760315E" w14:textId="423E849C" w:rsidR="00C26960" w:rsidRPr="00253232" w:rsidRDefault="00C26960" w:rsidP="00544697">
      <w:pPr>
        <w:pStyle w:val="af"/>
        <w:numPr>
          <w:ilvl w:val="2"/>
          <w:numId w:val="43"/>
        </w:numPr>
        <w:ind w:firstLineChars="0"/>
      </w:pPr>
      <w:r w:rsidRPr="00253232">
        <w:rPr>
          <w:rFonts w:hint="eastAsia"/>
        </w:rPr>
        <w:t>必须提交详细分区分时段施工方案，明确急诊楼、病房楼</w:t>
      </w:r>
      <w:r w:rsidRPr="00253232">
        <w:rPr>
          <w:rFonts w:hint="eastAsia"/>
        </w:rPr>
        <w:t>B/C</w:t>
      </w:r>
      <w:r w:rsidRPr="00253232">
        <w:rPr>
          <w:rFonts w:hint="eastAsia"/>
        </w:rPr>
        <w:t>区各区域的具体施工时间窗口（优先安排在夜间及非诊疗高峰时段），确保关键区域（急诊、</w:t>
      </w:r>
      <w:r w:rsidRPr="00253232">
        <w:rPr>
          <w:rFonts w:hint="eastAsia"/>
        </w:rPr>
        <w:t>ICU</w:t>
      </w:r>
      <w:r w:rsidRPr="00253232">
        <w:rPr>
          <w:rFonts w:hint="eastAsia"/>
        </w:rPr>
        <w:t>）在施工期间不中断供水或具备可靠应急措施。</w:t>
      </w:r>
    </w:p>
    <w:p w14:paraId="1052AAB5" w14:textId="51513882" w:rsidR="00C26960" w:rsidRPr="00253232" w:rsidRDefault="00C26960" w:rsidP="00544697">
      <w:pPr>
        <w:pStyle w:val="af"/>
        <w:numPr>
          <w:ilvl w:val="2"/>
          <w:numId w:val="43"/>
        </w:numPr>
        <w:ind w:firstLineChars="0"/>
      </w:pPr>
      <w:r w:rsidRPr="00253232">
        <w:rPr>
          <w:rFonts w:hint="eastAsia"/>
        </w:rPr>
        <w:t>详尽的应急供水预案：</w:t>
      </w:r>
      <w:r w:rsidRPr="00253232">
        <w:rPr>
          <w:rFonts w:hint="eastAsia"/>
        </w:rPr>
        <w:t xml:space="preserve"> </w:t>
      </w:r>
      <w:r w:rsidRPr="00253232">
        <w:rPr>
          <w:rFonts w:hint="eastAsia"/>
        </w:rPr>
        <w:t>包括临时储水设施（如临时水箱</w:t>
      </w:r>
      <w:r w:rsidRPr="00253232">
        <w:rPr>
          <w:rFonts w:hint="eastAsia"/>
        </w:rPr>
        <w:t>+</w:t>
      </w:r>
      <w:r w:rsidRPr="00253232">
        <w:rPr>
          <w:rFonts w:hint="eastAsia"/>
        </w:rPr>
        <w:t>变频泵车）的配置、位置、容量、启用方式；外部送水协调方案；重要用水点（如透析、手术室洗手池）的临时供水保障措施；停水通知发布流程。预案需经院方审核确认。</w:t>
      </w:r>
    </w:p>
    <w:p w14:paraId="4E6BA723" w14:textId="6348FD11" w:rsidR="00C26960" w:rsidRPr="00253232" w:rsidRDefault="00C26960" w:rsidP="00544697">
      <w:pPr>
        <w:pStyle w:val="af"/>
        <w:numPr>
          <w:ilvl w:val="2"/>
          <w:numId w:val="43"/>
        </w:numPr>
        <w:ind w:firstLineChars="0"/>
      </w:pPr>
      <w:r w:rsidRPr="00253232">
        <w:rPr>
          <w:rFonts w:hint="eastAsia"/>
        </w:rPr>
        <w:t>严格的现场安全文明施工与感染控制措施（围挡、降尘、清洁消毒、医疗废物处理等）。</w:t>
      </w:r>
    </w:p>
    <w:p w14:paraId="12F7CB33" w14:textId="47FA969B" w:rsidR="00C26960" w:rsidRPr="00253232" w:rsidRDefault="004840E2" w:rsidP="00544697">
      <w:pPr>
        <w:ind w:leftChars="270" w:left="567"/>
      </w:pPr>
      <w:r w:rsidRPr="00253232">
        <w:rPr>
          <w:rFonts w:hint="eastAsia"/>
        </w:rPr>
        <w:t>2</w:t>
      </w:r>
      <w:r w:rsidR="00B43838" w:rsidRPr="00253232">
        <w:rPr>
          <w:rFonts w:hint="eastAsia"/>
        </w:rPr>
        <w:t>）</w:t>
      </w:r>
      <w:r w:rsidR="00C26960" w:rsidRPr="00253232">
        <w:rPr>
          <w:rFonts w:hint="eastAsia"/>
        </w:rPr>
        <w:t xml:space="preserve"> </w:t>
      </w:r>
      <w:r w:rsidR="00C26960" w:rsidRPr="00253232">
        <w:rPr>
          <w:rFonts w:hint="eastAsia"/>
        </w:rPr>
        <w:t>设备安装</w:t>
      </w:r>
      <w:r w:rsidR="00C26960" w:rsidRPr="00253232">
        <w:rPr>
          <w:rFonts w:hint="eastAsia"/>
        </w:rPr>
        <w:t xml:space="preserve">  </w:t>
      </w:r>
    </w:p>
    <w:p w14:paraId="473B2311" w14:textId="23758CB5" w:rsidR="00C26960" w:rsidRPr="00253232" w:rsidRDefault="00C26960" w:rsidP="00544697">
      <w:pPr>
        <w:pStyle w:val="af"/>
        <w:numPr>
          <w:ilvl w:val="2"/>
          <w:numId w:val="45"/>
        </w:numPr>
        <w:ind w:firstLineChars="0"/>
      </w:pPr>
      <w:r w:rsidRPr="00253232">
        <w:rPr>
          <w:rFonts w:hint="eastAsia"/>
        </w:rPr>
        <w:t>位置：优先利用现有供水机房空间。基础需平整、坚固、水平。设备周围预留足够操作维护空间（≥</w:t>
      </w:r>
      <w:r w:rsidRPr="00253232">
        <w:rPr>
          <w:rFonts w:hint="eastAsia"/>
        </w:rPr>
        <w:t>800mm</w:t>
      </w:r>
      <w:r w:rsidRPr="00253232">
        <w:rPr>
          <w:rFonts w:hint="eastAsia"/>
        </w:rPr>
        <w:t>）。</w:t>
      </w:r>
    </w:p>
    <w:p w14:paraId="42BD1E37" w14:textId="6234EF18" w:rsidR="00C26960" w:rsidRPr="00253232" w:rsidRDefault="00C26960" w:rsidP="00544697">
      <w:pPr>
        <w:pStyle w:val="af"/>
        <w:numPr>
          <w:ilvl w:val="2"/>
          <w:numId w:val="45"/>
        </w:numPr>
        <w:ind w:firstLineChars="0"/>
      </w:pPr>
      <w:r w:rsidRPr="00253232">
        <w:rPr>
          <w:rFonts w:hint="eastAsia"/>
        </w:rPr>
        <w:t>减震降噪：设备底座必须配高效减震装置（弹簧减震器或橡胶垫）。</w:t>
      </w:r>
    </w:p>
    <w:p w14:paraId="6C3CF20E" w14:textId="41E85EDD" w:rsidR="00C26960" w:rsidRPr="00253232" w:rsidRDefault="004840E2" w:rsidP="00544697">
      <w:pPr>
        <w:ind w:leftChars="270" w:left="567"/>
      </w:pPr>
      <w:r w:rsidRPr="00253232">
        <w:rPr>
          <w:rFonts w:hint="eastAsia"/>
        </w:rPr>
        <w:t>3</w:t>
      </w:r>
      <w:r w:rsidR="00B43838" w:rsidRPr="00253232">
        <w:rPr>
          <w:rFonts w:hint="eastAsia"/>
        </w:rPr>
        <w:t>）</w:t>
      </w:r>
      <w:r w:rsidR="00C26960" w:rsidRPr="00253232">
        <w:rPr>
          <w:rFonts w:hint="eastAsia"/>
        </w:rPr>
        <w:t xml:space="preserve"> </w:t>
      </w:r>
      <w:r w:rsidR="00C26960" w:rsidRPr="00253232">
        <w:rPr>
          <w:rFonts w:hint="eastAsia"/>
        </w:rPr>
        <w:t>调试与试运行</w:t>
      </w:r>
      <w:r w:rsidR="00C26960" w:rsidRPr="00253232">
        <w:rPr>
          <w:rFonts w:hint="eastAsia"/>
        </w:rPr>
        <w:t xml:space="preserve">  </w:t>
      </w:r>
    </w:p>
    <w:p w14:paraId="791EE743" w14:textId="1F75E6EF" w:rsidR="00C26960" w:rsidRPr="00253232" w:rsidRDefault="00C26960" w:rsidP="00544697">
      <w:pPr>
        <w:pStyle w:val="af"/>
        <w:numPr>
          <w:ilvl w:val="2"/>
          <w:numId w:val="47"/>
        </w:numPr>
        <w:ind w:firstLineChars="0"/>
      </w:pPr>
      <w:r w:rsidRPr="00253232">
        <w:rPr>
          <w:rFonts w:hint="eastAsia"/>
        </w:rPr>
        <w:t>设备单机调试、系统联合调试。</w:t>
      </w:r>
    </w:p>
    <w:p w14:paraId="319AF000" w14:textId="73568489" w:rsidR="00C26960" w:rsidRPr="00253232" w:rsidRDefault="00C26960" w:rsidP="00544697">
      <w:pPr>
        <w:pStyle w:val="af"/>
        <w:numPr>
          <w:ilvl w:val="2"/>
          <w:numId w:val="47"/>
        </w:numPr>
        <w:ind w:firstLineChars="0"/>
      </w:pPr>
      <w:r w:rsidRPr="00253232">
        <w:rPr>
          <w:rFonts w:hint="eastAsia"/>
        </w:rPr>
        <w:t>满负荷试运行：</w:t>
      </w:r>
      <w:r w:rsidRPr="00253232">
        <w:rPr>
          <w:rFonts w:hint="eastAsia"/>
        </w:rPr>
        <w:t xml:space="preserve"> </w:t>
      </w:r>
      <w:r w:rsidRPr="00253232">
        <w:rPr>
          <w:rFonts w:hint="eastAsia"/>
        </w:rPr>
        <w:t>系统安装调试完成后，必须进行连续≥</w:t>
      </w:r>
      <w:r w:rsidRPr="00253232">
        <w:rPr>
          <w:rFonts w:hint="eastAsia"/>
        </w:rPr>
        <w:t>72</w:t>
      </w:r>
      <w:r w:rsidRPr="00253232">
        <w:rPr>
          <w:rFonts w:hint="eastAsia"/>
        </w:rPr>
        <w:t>小时满负荷（模拟最大设计流量）试运行，期间监控所有参数（压力稳定、设备状态、能耗、噪音、水质），记录完整运行数据。试运行成功是验收必要条件。</w:t>
      </w:r>
    </w:p>
    <w:p w14:paraId="1FF5F0D1" w14:textId="3B920D20" w:rsidR="00C26960" w:rsidRPr="00253232" w:rsidRDefault="004840E2" w:rsidP="00544697">
      <w:pPr>
        <w:ind w:leftChars="270" w:left="567"/>
      </w:pPr>
      <w:r w:rsidRPr="00253232">
        <w:rPr>
          <w:rFonts w:hint="eastAsia"/>
        </w:rPr>
        <w:t>4</w:t>
      </w:r>
      <w:r w:rsidR="00B43838" w:rsidRPr="00253232">
        <w:rPr>
          <w:rFonts w:hint="eastAsia"/>
        </w:rPr>
        <w:t>）</w:t>
      </w:r>
      <w:r w:rsidR="00C26960" w:rsidRPr="00253232">
        <w:rPr>
          <w:rFonts w:hint="eastAsia"/>
        </w:rPr>
        <w:t xml:space="preserve"> </w:t>
      </w:r>
      <w:r w:rsidR="00C26960" w:rsidRPr="00253232">
        <w:rPr>
          <w:rFonts w:hint="eastAsia"/>
        </w:rPr>
        <w:t>培训</w:t>
      </w:r>
      <w:r w:rsidR="00C26960" w:rsidRPr="00253232">
        <w:rPr>
          <w:rFonts w:hint="eastAsia"/>
        </w:rPr>
        <w:t xml:space="preserve">  </w:t>
      </w:r>
    </w:p>
    <w:p w14:paraId="392439F9" w14:textId="4A86AF34" w:rsidR="00C26960" w:rsidRPr="00253232" w:rsidRDefault="00C26960" w:rsidP="00544697">
      <w:pPr>
        <w:pStyle w:val="af"/>
        <w:numPr>
          <w:ilvl w:val="0"/>
          <w:numId w:val="48"/>
        </w:numPr>
        <w:ind w:firstLineChars="0"/>
      </w:pPr>
      <w:r w:rsidRPr="00253232">
        <w:rPr>
          <w:rFonts w:hint="eastAsia"/>
        </w:rPr>
        <w:t>对医院操作、维护、管理人员进行不少于</w:t>
      </w:r>
      <w:r w:rsidRPr="00253232">
        <w:rPr>
          <w:rFonts w:hint="eastAsia"/>
        </w:rPr>
        <w:t xml:space="preserve"> 8 </w:t>
      </w:r>
      <w:r w:rsidRPr="00253232">
        <w:rPr>
          <w:rFonts w:hint="eastAsia"/>
        </w:rPr>
        <w:t>学时的全面培训（原理、操作、日常保养、简单故障排除、系统监控）。</w:t>
      </w:r>
    </w:p>
    <w:p w14:paraId="3DD0DA34" w14:textId="5C2B02D0" w:rsidR="00C26960" w:rsidRPr="00253232" w:rsidRDefault="004840E2" w:rsidP="00544697">
      <w:pPr>
        <w:ind w:leftChars="270" w:left="567"/>
      </w:pPr>
      <w:r w:rsidRPr="00253232">
        <w:rPr>
          <w:rFonts w:hint="eastAsia"/>
        </w:rPr>
        <w:t>5</w:t>
      </w:r>
      <w:r w:rsidR="00B43838" w:rsidRPr="00253232">
        <w:rPr>
          <w:rFonts w:hint="eastAsia"/>
        </w:rPr>
        <w:t>）</w:t>
      </w:r>
      <w:r w:rsidR="00C26960" w:rsidRPr="00253232">
        <w:rPr>
          <w:rFonts w:hint="eastAsia"/>
        </w:rPr>
        <w:t xml:space="preserve">  </w:t>
      </w:r>
      <w:r w:rsidR="00C26960" w:rsidRPr="00253232">
        <w:rPr>
          <w:rFonts w:hint="eastAsia"/>
        </w:rPr>
        <w:t>验收标准</w:t>
      </w:r>
    </w:p>
    <w:p w14:paraId="104FC114" w14:textId="1ED52DA5" w:rsidR="00C26960" w:rsidRPr="00253232" w:rsidRDefault="00C26960" w:rsidP="00544697">
      <w:pPr>
        <w:pStyle w:val="af"/>
        <w:numPr>
          <w:ilvl w:val="2"/>
          <w:numId w:val="50"/>
        </w:numPr>
        <w:ind w:firstLineChars="0"/>
      </w:pPr>
      <w:r w:rsidRPr="00253232">
        <w:rPr>
          <w:rFonts w:hint="eastAsia"/>
        </w:rPr>
        <w:t>符合国家及北京市现行相关设计、施工及验收规范（</w:t>
      </w:r>
      <w:r w:rsidRPr="00253232">
        <w:rPr>
          <w:rFonts w:hint="eastAsia"/>
        </w:rPr>
        <w:t>GB 50015, GB 50242, GB 50268, CJ/T 254</w:t>
      </w:r>
      <w:r w:rsidRPr="00253232">
        <w:rPr>
          <w:rFonts w:hint="eastAsia"/>
        </w:rPr>
        <w:t>等）。</w:t>
      </w:r>
    </w:p>
    <w:p w14:paraId="5EAEDAFB" w14:textId="244AE49C" w:rsidR="00C26960" w:rsidRPr="00253232" w:rsidRDefault="00C26960" w:rsidP="00544697">
      <w:pPr>
        <w:pStyle w:val="af"/>
        <w:numPr>
          <w:ilvl w:val="2"/>
          <w:numId w:val="50"/>
        </w:numPr>
        <w:ind w:firstLineChars="0"/>
      </w:pPr>
      <w:r w:rsidRPr="00253232">
        <w:rPr>
          <w:rFonts w:hint="eastAsia"/>
        </w:rPr>
        <w:t>设备性能参数达到本技术要求及投标承诺。</w:t>
      </w:r>
    </w:p>
    <w:p w14:paraId="7513AA4B" w14:textId="23298D87" w:rsidR="00C26960" w:rsidRPr="00253232" w:rsidRDefault="00C26960" w:rsidP="00544697">
      <w:pPr>
        <w:pStyle w:val="af"/>
        <w:numPr>
          <w:ilvl w:val="2"/>
          <w:numId w:val="50"/>
        </w:numPr>
        <w:ind w:firstLineChars="0"/>
      </w:pPr>
      <w:r w:rsidRPr="00253232">
        <w:rPr>
          <w:rFonts w:hint="eastAsia"/>
        </w:rPr>
        <w:t>系统运行稳定，恒压精度、噪音、能耗达标。</w:t>
      </w:r>
    </w:p>
    <w:p w14:paraId="0E78FAA8" w14:textId="0E0C5E09" w:rsidR="00C26960" w:rsidRPr="00253232" w:rsidRDefault="00C26960" w:rsidP="00544697">
      <w:pPr>
        <w:pStyle w:val="af"/>
        <w:numPr>
          <w:ilvl w:val="2"/>
          <w:numId w:val="50"/>
        </w:numPr>
        <w:ind w:firstLineChars="0"/>
      </w:pPr>
      <w:r w:rsidRPr="00253232">
        <w:rPr>
          <w:rFonts w:hint="eastAsia"/>
        </w:rPr>
        <w:t>水质检测合格报告（必提供）。</w:t>
      </w:r>
    </w:p>
    <w:p w14:paraId="5234B8CD" w14:textId="2F1A4041" w:rsidR="00C26960" w:rsidRPr="00253232" w:rsidRDefault="00C26960" w:rsidP="00544697">
      <w:pPr>
        <w:pStyle w:val="af"/>
        <w:numPr>
          <w:ilvl w:val="2"/>
          <w:numId w:val="50"/>
        </w:numPr>
        <w:ind w:firstLineChars="0"/>
      </w:pPr>
      <w:r w:rsidRPr="00253232">
        <w:rPr>
          <w:rFonts w:hint="eastAsia"/>
        </w:rPr>
        <w:t>智能化监控系统功能完备，数据上传正常。</w:t>
      </w:r>
    </w:p>
    <w:p w14:paraId="4BA26C09" w14:textId="1CFD1F4D" w:rsidR="00C26960" w:rsidRPr="00253232" w:rsidRDefault="00C26960" w:rsidP="00544697">
      <w:pPr>
        <w:pStyle w:val="af"/>
        <w:numPr>
          <w:ilvl w:val="2"/>
          <w:numId w:val="50"/>
        </w:numPr>
        <w:ind w:firstLineChars="0"/>
      </w:pPr>
      <w:r w:rsidRPr="00253232">
        <w:rPr>
          <w:rFonts w:hint="eastAsia"/>
        </w:rPr>
        <w:t>竣工资料齐全（含设备资料、图纸、合格证、检测报告、清洗消毒记录、调试报告、培训记录）。</w:t>
      </w:r>
    </w:p>
    <w:p w14:paraId="31176DC3" w14:textId="77777777" w:rsidR="00C26960" w:rsidRPr="00253232" w:rsidRDefault="00C26960" w:rsidP="00C26960"/>
    <w:p w14:paraId="6ADA992B" w14:textId="6568A964" w:rsidR="00C26960" w:rsidRPr="00253232" w:rsidRDefault="00796607" w:rsidP="00041EBF">
      <w:pPr>
        <w:ind w:firstLineChars="202" w:firstLine="424"/>
      </w:pPr>
      <w:r w:rsidRPr="00253232">
        <w:rPr>
          <w:rFonts w:hint="eastAsia"/>
        </w:rPr>
        <w:t>7.</w:t>
      </w:r>
      <w:r w:rsidR="00C26960" w:rsidRPr="00253232">
        <w:rPr>
          <w:rFonts w:hint="eastAsia"/>
        </w:rPr>
        <w:t xml:space="preserve"> </w:t>
      </w:r>
      <w:r w:rsidR="00C26960" w:rsidRPr="00253232">
        <w:rPr>
          <w:rFonts w:hint="eastAsia"/>
        </w:rPr>
        <w:t>质量保证与售后服务</w:t>
      </w:r>
    </w:p>
    <w:p w14:paraId="5F3303D3" w14:textId="53016744" w:rsidR="00C26960" w:rsidRPr="00253232" w:rsidRDefault="00C26960" w:rsidP="00544697">
      <w:pPr>
        <w:ind w:leftChars="270" w:left="567"/>
      </w:pPr>
      <w:r w:rsidRPr="00253232">
        <w:rPr>
          <w:rFonts w:hint="eastAsia"/>
        </w:rPr>
        <w:t>1</w:t>
      </w:r>
      <w:r w:rsidR="00B43838" w:rsidRPr="00253232">
        <w:rPr>
          <w:rFonts w:hint="eastAsia"/>
        </w:rPr>
        <w:t>）</w:t>
      </w:r>
      <w:r w:rsidRPr="00253232">
        <w:rPr>
          <w:rFonts w:hint="eastAsia"/>
        </w:rPr>
        <w:t xml:space="preserve"> </w:t>
      </w:r>
      <w:r w:rsidRPr="00253232">
        <w:rPr>
          <w:rFonts w:hint="eastAsia"/>
        </w:rPr>
        <w:t>质保期：</w:t>
      </w:r>
      <w:r w:rsidRPr="00253232">
        <w:rPr>
          <w:rFonts w:hint="eastAsia"/>
        </w:rPr>
        <w:t xml:space="preserve"> </w:t>
      </w:r>
      <w:r w:rsidRPr="00253232">
        <w:rPr>
          <w:rFonts w:hint="eastAsia"/>
        </w:rPr>
        <w:t>整体工程质保期不少于</w:t>
      </w:r>
      <w:r w:rsidRPr="00253232">
        <w:rPr>
          <w:rFonts w:hint="eastAsia"/>
        </w:rPr>
        <w:t xml:space="preserve"> 2 </w:t>
      </w:r>
      <w:r w:rsidRPr="00253232">
        <w:rPr>
          <w:rFonts w:hint="eastAsia"/>
        </w:rPr>
        <w:t>年，核心设备（水泵、变频器、</w:t>
      </w:r>
      <w:r w:rsidRPr="00253232">
        <w:rPr>
          <w:rFonts w:hint="eastAsia"/>
        </w:rPr>
        <w:t>PLC</w:t>
      </w:r>
      <w:r w:rsidRPr="00253232">
        <w:rPr>
          <w:rFonts w:hint="eastAsia"/>
        </w:rPr>
        <w:t>、稳流罐）质保期不少于</w:t>
      </w:r>
      <w:r w:rsidRPr="00253232">
        <w:rPr>
          <w:rFonts w:hint="eastAsia"/>
        </w:rPr>
        <w:t xml:space="preserve"> 5 </w:t>
      </w:r>
      <w:r w:rsidRPr="00253232">
        <w:rPr>
          <w:rFonts w:hint="eastAsia"/>
        </w:rPr>
        <w:t>年。自竣工验收合格之日起计算。</w:t>
      </w:r>
    </w:p>
    <w:p w14:paraId="4326A393" w14:textId="6B0493F8" w:rsidR="00C26960" w:rsidRPr="00253232" w:rsidRDefault="00C26960" w:rsidP="00544697">
      <w:pPr>
        <w:ind w:leftChars="270" w:left="567"/>
      </w:pPr>
      <w:r w:rsidRPr="00253232">
        <w:rPr>
          <w:rFonts w:hint="eastAsia"/>
        </w:rPr>
        <w:t>2</w:t>
      </w:r>
      <w:r w:rsidR="00B43838" w:rsidRPr="00253232">
        <w:rPr>
          <w:rFonts w:hint="eastAsia"/>
        </w:rPr>
        <w:t>）</w:t>
      </w:r>
      <w:r w:rsidRPr="00253232">
        <w:rPr>
          <w:rFonts w:hint="eastAsia"/>
        </w:rPr>
        <w:t xml:space="preserve"> </w:t>
      </w:r>
      <w:r w:rsidRPr="00253232">
        <w:rPr>
          <w:rFonts w:hint="eastAsia"/>
        </w:rPr>
        <w:t>响应时间：</w:t>
      </w:r>
      <w:r w:rsidRPr="00253232">
        <w:rPr>
          <w:rFonts w:hint="eastAsia"/>
        </w:rPr>
        <w:t xml:space="preserve"> </w:t>
      </w:r>
      <w:r w:rsidRPr="00253232">
        <w:rPr>
          <w:rFonts w:hint="eastAsia"/>
        </w:rPr>
        <w:t>接到报修通知后，</w:t>
      </w:r>
      <w:r w:rsidRPr="00253232">
        <w:rPr>
          <w:rFonts w:hint="eastAsia"/>
        </w:rPr>
        <w:t>2</w:t>
      </w:r>
      <w:r w:rsidRPr="00253232">
        <w:rPr>
          <w:rFonts w:hint="eastAsia"/>
        </w:rPr>
        <w:t>小时内响应，</w:t>
      </w:r>
      <w:r w:rsidRPr="00253232">
        <w:rPr>
          <w:rFonts w:hint="eastAsia"/>
        </w:rPr>
        <w:t>8</w:t>
      </w:r>
      <w:r w:rsidRPr="00253232">
        <w:rPr>
          <w:rFonts w:hint="eastAsia"/>
        </w:rPr>
        <w:t>小时内技术人员到达现场（非工作时间</w:t>
      </w:r>
      <w:r w:rsidRPr="00253232">
        <w:rPr>
          <w:rFonts w:hint="eastAsia"/>
        </w:rPr>
        <w:t>12</w:t>
      </w:r>
      <w:r w:rsidRPr="00253232">
        <w:rPr>
          <w:rFonts w:hint="eastAsia"/>
        </w:rPr>
        <w:t>小时内）。严</w:t>
      </w:r>
      <w:r w:rsidRPr="00253232">
        <w:rPr>
          <w:rFonts w:hint="eastAsia"/>
        </w:rPr>
        <w:lastRenderedPageBreak/>
        <w:t>重故障影响供水时，</w:t>
      </w:r>
      <w:r w:rsidRPr="00253232">
        <w:rPr>
          <w:rFonts w:hint="eastAsia"/>
        </w:rPr>
        <w:t>4</w:t>
      </w:r>
      <w:r w:rsidRPr="00253232">
        <w:rPr>
          <w:rFonts w:hint="eastAsia"/>
        </w:rPr>
        <w:t>小时内必须到达现场处理。</w:t>
      </w:r>
    </w:p>
    <w:p w14:paraId="3C5E03C9" w14:textId="0083FB31" w:rsidR="00C26960" w:rsidRPr="00253232" w:rsidRDefault="00C26960" w:rsidP="00544697">
      <w:pPr>
        <w:ind w:leftChars="270" w:left="567"/>
      </w:pPr>
      <w:r w:rsidRPr="00253232">
        <w:rPr>
          <w:rFonts w:hint="eastAsia"/>
        </w:rPr>
        <w:t>3</w:t>
      </w:r>
      <w:r w:rsidR="00B43838" w:rsidRPr="00253232">
        <w:rPr>
          <w:rFonts w:hint="eastAsia"/>
        </w:rPr>
        <w:t>）</w:t>
      </w:r>
      <w:r w:rsidRPr="00253232">
        <w:rPr>
          <w:rFonts w:hint="eastAsia"/>
        </w:rPr>
        <w:t>备品备件：</w:t>
      </w:r>
      <w:r w:rsidRPr="00253232">
        <w:rPr>
          <w:rFonts w:hint="eastAsia"/>
        </w:rPr>
        <w:t xml:space="preserve"> </w:t>
      </w:r>
      <w:r w:rsidRPr="00253232">
        <w:rPr>
          <w:rFonts w:hint="eastAsia"/>
        </w:rPr>
        <w:t>提供常用易损件清单及建议库存，在质保期内免费更换非人为损坏部件。</w:t>
      </w:r>
    </w:p>
    <w:p w14:paraId="7DC4177F" w14:textId="06C2B50D" w:rsidR="00C26960" w:rsidRPr="00253232" w:rsidRDefault="00C26960" w:rsidP="00544697">
      <w:pPr>
        <w:ind w:leftChars="270" w:left="567"/>
      </w:pPr>
      <w:r w:rsidRPr="00253232">
        <w:rPr>
          <w:rFonts w:hint="eastAsia"/>
        </w:rPr>
        <w:t>4</w:t>
      </w:r>
      <w:r w:rsidR="00B43838" w:rsidRPr="00253232">
        <w:rPr>
          <w:rFonts w:hint="eastAsia"/>
        </w:rPr>
        <w:t>）</w:t>
      </w:r>
      <w:r w:rsidRPr="00253232">
        <w:rPr>
          <w:rFonts w:hint="eastAsia"/>
        </w:rPr>
        <w:t xml:space="preserve"> </w:t>
      </w:r>
      <w:proofErr w:type="gramStart"/>
      <w:r w:rsidRPr="00253232">
        <w:rPr>
          <w:rFonts w:hint="eastAsia"/>
        </w:rPr>
        <w:t>维保服务</w:t>
      </w:r>
      <w:proofErr w:type="gramEnd"/>
      <w:r w:rsidRPr="00253232">
        <w:rPr>
          <w:rFonts w:hint="eastAsia"/>
        </w:rPr>
        <w:t>：</w:t>
      </w:r>
      <w:r w:rsidRPr="00253232">
        <w:rPr>
          <w:rFonts w:hint="eastAsia"/>
        </w:rPr>
        <w:t xml:space="preserve"> </w:t>
      </w:r>
      <w:r w:rsidRPr="00253232">
        <w:rPr>
          <w:rFonts w:hint="eastAsia"/>
        </w:rPr>
        <w:t>质保期后，提供优惠的</w:t>
      </w:r>
      <w:proofErr w:type="gramStart"/>
      <w:r w:rsidRPr="00253232">
        <w:rPr>
          <w:rFonts w:hint="eastAsia"/>
        </w:rPr>
        <w:t>有偿维保服务</w:t>
      </w:r>
      <w:proofErr w:type="gramEnd"/>
      <w:r w:rsidRPr="00253232">
        <w:rPr>
          <w:rFonts w:hint="eastAsia"/>
        </w:rPr>
        <w:t>方案。</w:t>
      </w:r>
    </w:p>
    <w:p w14:paraId="15D39598" w14:textId="77777777" w:rsidR="00B43838" w:rsidRPr="00253232" w:rsidRDefault="00B43838" w:rsidP="00C26960"/>
    <w:p w14:paraId="28409883" w14:textId="2806A4C3" w:rsidR="00C26960" w:rsidRPr="00253232" w:rsidRDefault="0074465C" w:rsidP="00544697">
      <w:pPr>
        <w:ind w:firstLineChars="202" w:firstLine="424"/>
      </w:pPr>
      <w:r w:rsidRPr="00253232">
        <w:rPr>
          <w:rFonts w:hint="eastAsia"/>
        </w:rPr>
        <w:t>★</w:t>
      </w:r>
      <w:r w:rsidR="00C26960" w:rsidRPr="00253232">
        <w:rPr>
          <w:rFonts w:hint="eastAsia"/>
        </w:rPr>
        <w:t>此技术要求是招标文件的核心组成部分，</w:t>
      </w:r>
      <w:r w:rsidRPr="00253232">
        <w:rPr>
          <w:rFonts w:hint="eastAsia"/>
        </w:rPr>
        <w:t>响应人</w:t>
      </w:r>
      <w:r w:rsidR="00C26960" w:rsidRPr="00253232">
        <w:rPr>
          <w:rFonts w:hint="eastAsia"/>
        </w:rPr>
        <w:t>须逐条响应，并承诺严格遵照执行。任何偏离需在投标文件中清晰说明并阐述理由。</w:t>
      </w:r>
    </w:p>
    <w:p w14:paraId="32F8B434" w14:textId="29D44E59" w:rsidR="00347B37" w:rsidRPr="00FC6268" w:rsidRDefault="00596FEF" w:rsidP="00B2537B">
      <w:pPr>
        <w:spacing w:line="560" w:lineRule="exact"/>
        <w:rPr>
          <w:rFonts w:asciiTheme="minorEastAsia" w:hAnsiTheme="minorEastAsia" w:hint="eastAsia"/>
          <w:szCs w:val="21"/>
        </w:rPr>
      </w:pPr>
      <w:r w:rsidRPr="00FC6268">
        <w:rPr>
          <w:rFonts w:asciiTheme="minorEastAsia" w:hAnsiTheme="minorEastAsia" w:hint="eastAsia"/>
          <w:b/>
          <w:bCs/>
          <w:szCs w:val="21"/>
        </w:rPr>
        <w:t>三</w:t>
      </w:r>
      <w:r w:rsidR="00347B37" w:rsidRPr="00FC6268">
        <w:rPr>
          <w:rFonts w:asciiTheme="minorEastAsia" w:hAnsiTheme="minorEastAsia" w:hint="eastAsia"/>
          <w:b/>
          <w:bCs/>
          <w:szCs w:val="21"/>
        </w:rPr>
        <w:t>、</w:t>
      </w:r>
      <w:r w:rsidRPr="00FC6268">
        <w:rPr>
          <w:rFonts w:asciiTheme="minorEastAsia" w:hAnsiTheme="minorEastAsia" w:hint="eastAsia"/>
          <w:b/>
          <w:bCs/>
          <w:szCs w:val="21"/>
        </w:rPr>
        <w:t>项目控制价</w:t>
      </w:r>
      <w:r w:rsidR="00347B37" w:rsidRPr="00FC6268">
        <w:rPr>
          <w:rFonts w:asciiTheme="minorEastAsia" w:hAnsiTheme="minorEastAsia" w:hint="eastAsia"/>
          <w:b/>
          <w:bCs/>
          <w:szCs w:val="21"/>
        </w:rPr>
        <w:t>：</w:t>
      </w:r>
      <w:r w:rsidR="00C26960">
        <w:rPr>
          <w:rFonts w:asciiTheme="minorEastAsia" w:hAnsiTheme="minorEastAsia" w:hint="eastAsia"/>
          <w:szCs w:val="21"/>
        </w:rPr>
        <w:t>225,105.17</w:t>
      </w:r>
      <w:r w:rsidR="0085418D">
        <w:rPr>
          <w:rFonts w:asciiTheme="minorEastAsia" w:hAnsiTheme="minorEastAsia" w:hint="eastAsia"/>
          <w:szCs w:val="21"/>
        </w:rPr>
        <w:t>万</w:t>
      </w:r>
      <w:r w:rsidR="0085418D" w:rsidRPr="00FC6268">
        <w:rPr>
          <w:rFonts w:asciiTheme="minorEastAsia" w:hAnsiTheme="minorEastAsia" w:hint="eastAsia"/>
          <w:szCs w:val="21"/>
        </w:rPr>
        <w:t>元</w:t>
      </w:r>
      <w:r w:rsidRPr="00FC6268">
        <w:rPr>
          <w:rFonts w:asciiTheme="minorEastAsia" w:hAnsiTheme="minorEastAsia" w:hint="eastAsia"/>
          <w:szCs w:val="21"/>
        </w:rPr>
        <w:t>；资金来源：</w:t>
      </w:r>
      <w:r w:rsidR="00A608E8" w:rsidRPr="00FC6268">
        <w:rPr>
          <w:rFonts w:asciiTheme="minorEastAsia" w:hAnsiTheme="minorEastAsia" w:hint="eastAsia"/>
          <w:szCs w:val="21"/>
        </w:rPr>
        <w:t>财政性资金</w:t>
      </w:r>
      <w:r w:rsidRPr="00FC6268">
        <w:rPr>
          <w:rFonts w:asciiTheme="minorEastAsia" w:hAnsiTheme="minorEastAsia" w:hint="eastAsia"/>
          <w:szCs w:val="21"/>
        </w:rPr>
        <w:t>；</w:t>
      </w:r>
    </w:p>
    <w:p w14:paraId="0A26043D" w14:textId="19D9E397" w:rsidR="00543EB6" w:rsidRPr="00FC6268" w:rsidRDefault="00596FEF" w:rsidP="00C85D73">
      <w:pPr>
        <w:spacing w:line="360" w:lineRule="exact"/>
        <w:rPr>
          <w:rFonts w:asciiTheme="minorEastAsia" w:hAnsiTheme="minorEastAsia" w:hint="eastAsia"/>
          <w:b/>
          <w:bCs/>
          <w:szCs w:val="21"/>
        </w:rPr>
      </w:pPr>
      <w:r w:rsidRPr="00FC6268">
        <w:rPr>
          <w:rFonts w:asciiTheme="minorEastAsia" w:hAnsiTheme="minorEastAsia" w:hint="eastAsia"/>
          <w:b/>
          <w:bCs/>
          <w:szCs w:val="21"/>
        </w:rPr>
        <w:t>四</w:t>
      </w:r>
      <w:r w:rsidR="00543EB6" w:rsidRPr="00FC6268">
        <w:rPr>
          <w:rFonts w:asciiTheme="minorEastAsia" w:hAnsiTheme="minorEastAsia" w:hint="eastAsia"/>
          <w:b/>
          <w:bCs/>
          <w:szCs w:val="21"/>
        </w:rPr>
        <w:t>、施工要求：</w:t>
      </w:r>
    </w:p>
    <w:p w14:paraId="6F7D475D" w14:textId="51373AE5" w:rsidR="00543EB6" w:rsidRPr="00FC6268" w:rsidRDefault="00620C58" w:rsidP="00C85D73">
      <w:pPr>
        <w:spacing w:line="360" w:lineRule="exact"/>
        <w:ind w:left="422" w:hangingChars="201" w:hanging="422"/>
        <w:jc w:val="left"/>
        <w:rPr>
          <w:rFonts w:asciiTheme="minorEastAsia" w:hAnsiTheme="minorEastAsia" w:hint="eastAsia"/>
          <w:bCs/>
          <w:szCs w:val="21"/>
        </w:rPr>
      </w:pPr>
      <w:r w:rsidRPr="00FC6268">
        <w:rPr>
          <w:rFonts w:asciiTheme="minorEastAsia" w:hAnsiTheme="minorEastAsia" w:hint="eastAsia"/>
          <w:bCs/>
          <w:szCs w:val="21"/>
        </w:rPr>
        <w:t>1、</w:t>
      </w:r>
      <w:r w:rsidR="00543EB6" w:rsidRPr="00FC6268">
        <w:rPr>
          <w:rFonts w:asciiTheme="minorEastAsia" w:hAnsiTheme="minorEastAsia" w:hint="eastAsia"/>
          <w:bCs/>
          <w:szCs w:val="21"/>
        </w:rPr>
        <w:t>施工</w:t>
      </w:r>
      <w:proofErr w:type="gramStart"/>
      <w:r w:rsidR="00543EB6" w:rsidRPr="00FC6268">
        <w:rPr>
          <w:rFonts w:asciiTheme="minorEastAsia" w:hAnsiTheme="minorEastAsia" w:hint="eastAsia"/>
          <w:bCs/>
          <w:szCs w:val="21"/>
        </w:rPr>
        <w:t>前</w:t>
      </w:r>
      <w:r w:rsidR="00FC6268" w:rsidRPr="00FC6268">
        <w:rPr>
          <w:rFonts w:asciiTheme="minorEastAsia" w:hAnsiTheme="minorEastAsia" w:hint="eastAsia"/>
          <w:szCs w:val="21"/>
        </w:rPr>
        <w:t>响</w:t>
      </w:r>
      <w:proofErr w:type="gramEnd"/>
      <w:r w:rsidR="00FC6268" w:rsidRPr="00FC6268">
        <w:rPr>
          <w:rFonts w:asciiTheme="minorEastAsia" w:hAnsiTheme="minorEastAsia" w:hint="eastAsia"/>
          <w:szCs w:val="21"/>
        </w:rPr>
        <w:t>应人</w:t>
      </w:r>
      <w:r w:rsidR="00543EB6" w:rsidRPr="00FC6268">
        <w:rPr>
          <w:rFonts w:asciiTheme="minorEastAsia" w:hAnsiTheme="minorEastAsia" w:hint="eastAsia"/>
          <w:bCs/>
          <w:szCs w:val="21"/>
        </w:rPr>
        <w:t>需制定完善的施工计划</w:t>
      </w:r>
      <w:r w:rsidR="006158E7" w:rsidRPr="00FC6268">
        <w:rPr>
          <w:rFonts w:asciiTheme="minorEastAsia" w:hAnsiTheme="minorEastAsia" w:hint="eastAsia"/>
          <w:bCs/>
          <w:szCs w:val="21"/>
        </w:rPr>
        <w:t>、安全组织措施</w:t>
      </w:r>
      <w:r w:rsidR="00543EB6" w:rsidRPr="00FC6268">
        <w:rPr>
          <w:rFonts w:asciiTheme="minorEastAsia" w:hAnsiTheme="minorEastAsia" w:hint="eastAsia"/>
          <w:bCs/>
          <w:szCs w:val="21"/>
        </w:rPr>
        <w:t>。</w:t>
      </w:r>
    </w:p>
    <w:p w14:paraId="3427A542" w14:textId="77777777" w:rsidR="00543EB6" w:rsidRPr="00FC6268" w:rsidRDefault="00620C58" w:rsidP="00C85D73">
      <w:pPr>
        <w:spacing w:line="360" w:lineRule="exact"/>
        <w:rPr>
          <w:rFonts w:asciiTheme="minorEastAsia" w:hAnsiTheme="minorEastAsia" w:hint="eastAsia"/>
          <w:szCs w:val="21"/>
        </w:rPr>
      </w:pPr>
      <w:r w:rsidRPr="00FC6268">
        <w:rPr>
          <w:rFonts w:asciiTheme="minorEastAsia" w:hAnsiTheme="minorEastAsia" w:hint="eastAsia"/>
          <w:bCs/>
          <w:szCs w:val="21"/>
        </w:rPr>
        <w:t>2、</w:t>
      </w:r>
      <w:r w:rsidR="00543EB6" w:rsidRPr="00FC6268">
        <w:rPr>
          <w:rFonts w:asciiTheme="minorEastAsia" w:hAnsiTheme="minorEastAsia" w:cs="宋体" w:hint="eastAsia"/>
          <w:szCs w:val="21"/>
        </w:rPr>
        <w:t>安全事项</w:t>
      </w:r>
    </w:p>
    <w:p w14:paraId="6FFBB329" w14:textId="5110666E" w:rsidR="00620C58" w:rsidRPr="00FC6268" w:rsidRDefault="00543EB6" w:rsidP="00C85D73">
      <w:pPr>
        <w:spacing w:line="360" w:lineRule="exact"/>
        <w:ind w:firstLineChars="200" w:firstLine="420"/>
        <w:rPr>
          <w:rFonts w:asciiTheme="minorEastAsia" w:hAnsiTheme="minorEastAsia" w:hint="eastAsia"/>
          <w:szCs w:val="21"/>
        </w:rPr>
      </w:pPr>
      <w:r w:rsidRPr="00FC6268">
        <w:rPr>
          <w:rFonts w:asciiTheme="minorEastAsia" w:hAnsiTheme="minorEastAsia" w:cs="宋体" w:hint="eastAsia"/>
          <w:szCs w:val="21"/>
        </w:rPr>
        <w:t>施工应遵守安全生产有关管理规定及医院相关管理规定，严格按安全标准组织施工作业，采取必要的安全防护措施，消除事故隐患。由于</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安全防护措施不力造成的事故责任和因此发生的费用由</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承担，</w:t>
      </w:r>
      <w:r w:rsidR="00B4440E" w:rsidRPr="00FC6268">
        <w:rPr>
          <w:rFonts w:asciiTheme="minorEastAsia" w:hAnsiTheme="minorEastAsia" w:cs="宋体" w:hint="eastAsia"/>
          <w:szCs w:val="21"/>
        </w:rPr>
        <w:t>采购</w:t>
      </w:r>
      <w:r w:rsidR="00B50F12" w:rsidRPr="00FC6268">
        <w:rPr>
          <w:rFonts w:asciiTheme="minorEastAsia" w:hAnsiTheme="minorEastAsia" w:cs="宋体" w:hint="eastAsia"/>
          <w:szCs w:val="21"/>
        </w:rPr>
        <w:t>方</w:t>
      </w:r>
      <w:r w:rsidRPr="00FC6268">
        <w:rPr>
          <w:rFonts w:asciiTheme="minorEastAsia" w:hAnsiTheme="minorEastAsia" w:cs="宋体" w:hint="eastAsia"/>
          <w:szCs w:val="21"/>
        </w:rPr>
        <w:t>不承担任何责任及因此发生的费用。</w:t>
      </w:r>
    </w:p>
    <w:p w14:paraId="26151219" w14:textId="3C19C1A7" w:rsidR="00DD691B" w:rsidRPr="00FC6268" w:rsidRDefault="00596FEF" w:rsidP="00C85D73">
      <w:pPr>
        <w:spacing w:line="360" w:lineRule="exact"/>
        <w:rPr>
          <w:rFonts w:asciiTheme="minorEastAsia" w:hAnsiTheme="minorEastAsia" w:hint="eastAsia"/>
          <w:b/>
          <w:szCs w:val="21"/>
        </w:rPr>
      </w:pPr>
      <w:r w:rsidRPr="00FC6268">
        <w:rPr>
          <w:rFonts w:asciiTheme="minorEastAsia" w:hAnsiTheme="minorEastAsia" w:cs="Times New Roman" w:hint="eastAsia"/>
          <w:b/>
          <w:bCs/>
          <w:szCs w:val="21"/>
        </w:rPr>
        <w:t>五</w:t>
      </w:r>
      <w:r w:rsidR="00A26A78" w:rsidRPr="00FC6268">
        <w:rPr>
          <w:rFonts w:asciiTheme="minorEastAsia" w:hAnsiTheme="minorEastAsia" w:cs="Times New Roman" w:hint="eastAsia"/>
          <w:b/>
          <w:bCs/>
          <w:szCs w:val="21"/>
        </w:rPr>
        <w:t>、审计结算要求：</w:t>
      </w:r>
      <w:r w:rsidR="009F6643" w:rsidRPr="00FC6268">
        <w:rPr>
          <w:rFonts w:asciiTheme="minorEastAsia" w:hAnsiTheme="minorEastAsia" w:hint="eastAsia"/>
          <w:b/>
          <w:bCs/>
          <w:szCs w:val="21"/>
        </w:rPr>
        <w:t>本项目必须接受审计</w:t>
      </w:r>
    </w:p>
    <w:p w14:paraId="116419A2" w14:textId="73F5018A" w:rsidR="00396A45" w:rsidRPr="00FC6268" w:rsidRDefault="00327EEE" w:rsidP="00C85D73">
      <w:pPr>
        <w:spacing w:line="360" w:lineRule="exact"/>
        <w:ind w:firstLineChars="250" w:firstLine="525"/>
        <w:rPr>
          <w:rFonts w:asciiTheme="minorEastAsia" w:hAnsiTheme="minorEastAsia" w:cs="Times New Roman" w:hint="eastAsia"/>
          <w:szCs w:val="21"/>
        </w:rPr>
      </w:pP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人服从《北京大学人民医院基建修缮工程审计方式及审计费用支付管理办法》的相关条款规定：审</w:t>
      </w:r>
      <w:proofErr w:type="gramStart"/>
      <w:r w:rsidR="00A26A78" w:rsidRPr="00FC6268">
        <w:rPr>
          <w:rFonts w:asciiTheme="minorEastAsia" w:hAnsiTheme="minorEastAsia" w:cs="Times New Roman" w:hint="eastAsia"/>
          <w:szCs w:val="21"/>
        </w:rPr>
        <w:t>减金额</w:t>
      </w:r>
      <w:proofErr w:type="gramEnd"/>
      <w:r w:rsidR="00A26A78" w:rsidRPr="00FC6268">
        <w:rPr>
          <w:rFonts w:asciiTheme="minorEastAsia" w:hAnsiTheme="minorEastAsia" w:cs="Times New Roman" w:hint="eastAsia"/>
          <w:szCs w:val="21"/>
        </w:rPr>
        <w:t>≤送审金额的5%时，审计费由采购人承担；审减金额＞送审金额的5%但≤送审金额的10%时，审计费由采购人、</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人各承担50%；审减金额＞送审金额的10%时，审计费由</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人承担；审计</w:t>
      </w:r>
      <w:proofErr w:type="gramStart"/>
      <w:r w:rsidR="00A26A78" w:rsidRPr="00FC6268">
        <w:rPr>
          <w:rFonts w:asciiTheme="minorEastAsia" w:hAnsiTheme="minorEastAsia" w:cs="Times New Roman" w:hint="eastAsia"/>
          <w:szCs w:val="21"/>
        </w:rPr>
        <w:t>费按照</w:t>
      </w:r>
      <w:proofErr w:type="gramEnd"/>
      <w:r w:rsidR="00A26A78" w:rsidRPr="00FC6268">
        <w:rPr>
          <w:rFonts w:asciiTheme="minorEastAsia" w:hAnsiTheme="minorEastAsia" w:cs="Times New Roman" w:hint="eastAsia"/>
          <w:szCs w:val="21"/>
        </w:rPr>
        <w:t>采购人与审计公司签订的审计费率收取。</w:t>
      </w:r>
    </w:p>
    <w:p w14:paraId="48381971" w14:textId="4CD5DBE6" w:rsidR="00352473" w:rsidRPr="00FC6268" w:rsidRDefault="003B4F63" w:rsidP="00C85D73">
      <w:pPr>
        <w:spacing w:line="360" w:lineRule="exact"/>
        <w:ind w:firstLineChars="250" w:firstLine="525"/>
        <w:rPr>
          <w:rFonts w:asciiTheme="minorEastAsia" w:hAnsiTheme="minorEastAsia" w:cs="Times New Roman" w:hint="eastAsia"/>
          <w:szCs w:val="21"/>
        </w:rPr>
      </w:pPr>
      <w:r w:rsidRPr="00E508FF">
        <w:rPr>
          <w:rFonts w:asciiTheme="minorEastAsia" w:hAnsiTheme="minorEastAsia" w:cs="Times New Roman" w:hint="eastAsia"/>
          <w:szCs w:val="21"/>
        </w:rPr>
        <w:t>本项目</w:t>
      </w:r>
      <w:r w:rsidR="00352473" w:rsidRPr="00E508FF">
        <w:rPr>
          <w:rFonts w:asciiTheme="minorEastAsia" w:hAnsiTheme="minorEastAsia" w:cs="Times New Roman" w:hint="eastAsia"/>
          <w:szCs w:val="21"/>
        </w:rPr>
        <w:t>签订</w:t>
      </w:r>
      <w:r w:rsidR="00796607">
        <w:rPr>
          <w:rFonts w:asciiTheme="minorEastAsia" w:hAnsiTheme="minorEastAsia" w:cs="Times New Roman" w:hint="eastAsia"/>
          <w:szCs w:val="21"/>
        </w:rPr>
        <w:t>可调价格</w:t>
      </w:r>
      <w:r w:rsidR="00352473" w:rsidRPr="00E508FF">
        <w:rPr>
          <w:rFonts w:asciiTheme="minorEastAsia" w:hAnsiTheme="minorEastAsia" w:cs="Times New Roman" w:hint="eastAsia"/>
          <w:szCs w:val="21"/>
        </w:rPr>
        <w:t>合同，工程量</w:t>
      </w:r>
      <w:r w:rsidR="00796607">
        <w:rPr>
          <w:rFonts w:asciiTheme="minorEastAsia" w:hAnsiTheme="minorEastAsia" w:cs="Times New Roman" w:hint="eastAsia"/>
          <w:szCs w:val="21"/>
        </w:rPr>
        <w:t>、单价均</w:t>
      </w:r>
      <w:r w:rsidR="00352473" w:rsidRPr="00E508FF">
        <w:rPr>
          <w:rFonts w:asciiTheme="minorEastAsia" w:hAnsiTheme="minorEastAsia" w:cs="Times New Roman" w:hint="eastAsia"/>
          <w:szCs w:val="21"/>
        </w:rPr>
        <w:t>接受审计。</w:t>
      </w:r>
    </w:p>
    <w:p w14:paraId="2B34E9BB" w14:textId="4D7EB988" w:rsidR="00347B37" w:rsidRPr="00FC6268" w:rsidRDefault="00596FEF" w:rsidP="00C85D73">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六</w:t>
      </w:r>
      <w:r w:rsidR="00347B37" w:rsidRPr="00FC6268">
        <w:rPr>
          <w:rFonts w:asciiTheme="minorEastAsia" w:hAnsiTheme="minorEastAsia" w:cs="Times New Roman" w:hint="eastAsia"/>
          <w:b/>
          <w:szCs w:val="21"/>
        </w:rPr>
        <w:t>、</w:t>
      </w:r>
      <w:r w:rsidR="00FC6268" w:rsidRPr="00FC6268">
        <w:rPr>
          <w:rFonts w:asciiTheme="minorEastAsia" w:hAnsiTheme="minorEastAsia" w:cs="Times New Roman" w:hint="eastAsia"/>
          <w:b/>
          <w:szCs w:val="21"/>
        </w:rPr>
        <w:t>响应文件</w:t>
      </w:r>
      <w:r w:rsidR="00347B37" w:rsidRPr="00FC6268">
        <w:rPr>
          <w:rFonts w:asciiTheme="minorEastAsia" w:hAnsiTheme="minorEastAsia" w:cs="Times New Roman" w:hint="eastAsia"/>
          <w:b/>
          <w:szCs w:val="21"/>
        </w:rPr>
        <w:t>编写：</w:t>
      </w:r>
    </w:p>
    <w:p w14:paraId="5A7D3DD8" w14:textId="22A0AFDA"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w:t>
      </w:r>
      <w:proofErr w:type="gramStart"/>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w:t>
      </w:r>
      <w:proofErr w:type="gramEnd"/>
      <w:r w:rsidRPr="00FC6268">
        <w:rPr>
          <w:rFonts w:asciiTheme="minorEastAsia" w:hAnsiTheme="minorEastAsia" w:cs="Times New Roman" w:hint="eastAsia"/>
          <w:bCs/>
          <w:szCs w:val="21"/>
        </w:rPr>
        <w:t>应以中文书写。</w:t>
      </w:r>
    </w:p>
    <w:p w14:paraId="11BA60F0" w14:textId="1D2814A9"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proofErr w:type="gramStart"/>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w:t>
      </w:r>
      <w:proofErr w:type="gramEnd"/>
      <w:r w:rsidRPr="00FC6268">
        <w:rPr>
          <w:rFonts w:asciiTheme="minorEastAsia" w:hAnsiTheme="minorEastAsia" w:cs="Times New Roman" w:hint="eastAsia"/>
          <w:bCs/>
          <w:szCs w:val="21"/>
        </w:rPr>
        <w:t>的组成：</w:t>
      </w:r>
    </w:p>
    <w:p w14:paraId="36258605" w14:textId="77777777"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（1）企业营业执照复印件（加盖公章）</w:t>
      </w:r>
    </w:p>
    <w:p w14:paraId="58933572" w14:textId="321F2E0F"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r w:rsidR="00C70045" w:rsidRPr="00FC6268">
        <w:rPr>
          <w:rFonts w:asciiTheme="minorEastAsia" w:hAnsiTheme="minorEastAsia" w:cs="Times New Roman"/>
          <w:bCs/>
          <w:szCs w:val="21"/>
        </w:rPr>
        <w:t>法定代表人证明书</w:t>
      </w:r>
      <w:r w:rsidR="00C70045" w:rsidRPr="00FC6268">
        <w:rPr>
          <w:rFonts w:asciiTheme="minorEastAsia" w:hAnsiTheme="minorEastAsia" w:cs="Times New Roman" w:hint="eastAsia"/>
          <w:bCs/>
          <w:szCs w:val="21"/>
        </w:rPr>
        <w:t>（法人签字或盖法人章）和</w:t>
      </w:r>
      <w:r w:rsidR="00C70045" w:rsidRPr="00FC6268">
        <w:rPr>
          <w:rFonts w:asciiTheme="minorEastAsia" w:hAnsiTheme="minorEastAsia" w:cs="Times New Roman"/>
          <w:bCs/>
          <w:szCs w:val="21"/>
        </w:rPr>
        <w:t>身份证复印件</w:t>
      </w:r>
      <w:r w:rsidR="00C70045" w:rsidRPr="00FC6268">
        <w:rPr>
          <w:rFonts w:asciiTheme="minorEastAsia" w:hAnsiTheme="minorEastAsia" w:cs="Times New Roman" w:hint="eastAsia"/>
          <w:bCs/>
          <w:szCs w:val="21"/>
        </w:rPr>
        <w:t>，</w:t>
      </w:r>
      <w:r w:rsidR="00C70045" w:rsidRPr="00FC6268">
        <w:rPr>
          <w:rFonts w:asciiTheme="minorEastAsia" w:hAnsiTheme="minorEastAsia" w:cs="Times New Roman"/>
          <w:bCs/>
          <w:szCs w:val="21"/>
        </w:rPr>
        <w:t>授权委托书</w:t>
      </w:r>
      <w:r w:rsidR="00C70045" w:rsidRPr="00FC6268">
        <w:rPr>
          <w:rFonts w:asciiTheme="minorEastAsia" w:hAnsiTheme="minorEastAsia" w:cs="Times New Roman" w:hint="eastAsia"/>
          <w:bCs/>
          <w:szCs w:val="21"/>
        </w:rPr>
        <w:t>（加盖公章，法人代表和受委托人签字</w:t>
      </w:r>
      <w:r w:rsidR="004840E2">
        <w:rPr>
          <w:rFonts w:asciiTheme="minorEastAsia" w:hAnsiTheme="minorEastAsia" w:cs="Times New Roman" w:hint="eastAsia"/>
          <w:bCs/>
          <w:szCs w:val="21"/>
        </w:rPr>
        <w:t>）、</w:t>
      </w:r>
      <w:r w:rsidR="004840E2" w:rsidRPr="00FC6268">
        <w:rPr>
          <w:rFonts w:asciiTheme="minorEastAsia" w:hAnsiTheme="minorEastAsia" w:cs="Times New Roman" w:hint="eastAsia"/>
          <w:bCs/>
          <w:szCs w:val="21"/>
        </w:rPr>
        <w:t>受委托</w:t>
      </w:r>
      <w:r w:rsidR="004840E2" w:rsidRPr="00FC6268">
        <w:rPr>
          <w:rFonts w:asciiTheme="minorEastAsia" w:hAnsiTheme="minorEastAsia" w:cs="Times New Roman"/>
          <w:bCs/>
          <w:szCs w:val="21"/>
        </w:rPr>
        <w:t>人身份证复印件</w:t>
      </w:r>
      <w:r w:rsidR="004840E2">
        <w:rPr>
          <w:rFonts w:asciiTheme="minorEastAsia" w:hAnsiTheme="minorEastAsia" w:cs="Times New Roman" w:hint="eastAsia"/>
          <w:bCs/>
          <w:szCs w:val="21"/>
        </w:rPr>
        <w:t>（递交响应文件</w:t>
      </w:r>
      <w:r w:rsidR="00C70045" w:rsidRPr="00FC6268">
        <w:rPr>
          <w:rFonts w:asciiTheme="minorEastAsia" w:hAnsiTheme="minorEastAsia" w:cs="Times New Roman" w:hint="eastAsia"/>
          <w:bCs/>
          <w:szCs w:val="21"/>
        </w:rPr>
        <w:t>时携带身份证原件）</w:t>
      </w:r>
      <w:r w:rsidR="00B740BF">
        <w:rPr>
          <w:rFonts w:asciiTheme="minorEastAsia" w:hAnsiTheme="minorEastAsia" w:cs="Times New Roman" w:hint="eastAsia"/>
          <w:bCs/>
          <w:szCs w:val="21"/>
        </w:rPr>
        <w:t>。</w:t>
      </w:r>
    </w:p>
    <w:p w14:paraId="6854BF17" w14:textId="00494925" w:rsidR="00B740BF" w:rsidRPr="003C0044" w:rsidRDefault="005B190B" w:rsidP="00B740BF">
      <w:pPr>
        <w:spacing w:line="560" w:lineRule="exact"/>
        <w:rPr>
          <w:rFonts w:hAnsi="宋体" w:hint="eastAsia"/>
          <w:szCs w:val="21"/>
        </w:rPr>
      </w:pPr>
      <w:r w:rsidRPr="00FC6268">
        <w:rPr>
          <w:rFonts w:asciiTheme="minorEastAsia" w:hAnsiTheme="minorEastAsia" w:hint="eastAsia"/>
          <w:szCs w:val="21"/>
        </w:rPr>
        <w:t>（3</w:t>
      </w:r>
      <w:r w:rsidR="00F93578" w:rsidRPr="00FC6268">
        <w:rPr>
          <w:rFonts w:asciiTheme="minorEastAsia" w:hAnsiTheme="minorEastAsia" w:hint="eastAsia"/>
          <w:szCs w:val="21"/>
        </w:rPr>
        <w:t>）</w:t>
      </w:r>
      <w:r w:rsidR="00B740BF" w:rsidRPr="003C0044">
        <w:rPr>
          <w:rFonts w:hAnsi="宋体" w:hint="eastAsia"/>
          <w:szCs w:val="21"/>
        </w:rPr>
        <w:t>响应人须提供在近三年内</w:t>
      </w:r>
      <w:r w:rsidR="00B740BF" w:rsidRPr="003C0044">
        <w:rPr>
          <w:rFonts w:hAnsi="宋体" w:hint="eastAsia"/>
          <w:szCs w:val="21"/>
        </w:rPr>
        <w:t>(2</w:t>
      </w:r>
      <w:r w:rsidR="007C7FE3">
        <w:rPr>
          <w:rFonts w:hAnsi="宋体" w:hint="eastAsia"/>
          <w:szCs w:val="21"/>
        </w:rPr>
        <w:t>2</w:t>
      </w:r>
      <w:r w:rsidR="00B740BF" w:rsidRPr="003C0044">
        <w:rPr>
          <w:rFonts w:hAnsi="宋体" w:hint="eastAsia"/>
          <w:szCs w:val="21"/>
        </w:rPr>
        <w:t>年</w:t>
      </w:r>
      <w:r w:rsidR="004840E2">
        <w:rPr>
          <w:rFonts w:hAnsi="宋体" w:hint="eastAsia"/>
          <w:szCs w:val="21"/>
        </w:rPr>
        <w:t>10</w:t>
      </w:r>
      <w:r w:rsidR="00B740BF" w:rsidRPr="003C0044">
        <w:rPr>
          <w:rFonts w:hAnsi="宋体" w:hint="eastAsia"/>
          <w:szCs w:val="21"/>
        </w:rPr>
        <w:t>月至今</w:t>
      </w:r>
      <w:r w:rsidR="00B740BF" w:rsidRPr="003C0044">
        <w:rPr>
          <w:rFonts w:hAnsi="宋体" w:hint="eastAsia"/>
          <w:szCs w:val="21"/>
        </w:rPr>
        <w:t>)</w:t>
      </w:r>
      <w:r w:rsidR="00B740BF" w:rsidRPr="003C0044">
        <w:rPr>
          <w:rFonts w:hAnsi="宋体" w:hint="eastAsia"/>
          <w:szCs w:val="21"/>
        </w:rPr>
        <w:t>承担过类似项目的业绩。（提供合同复印件，至少包含首页及签字页）</w:t>
      </w:r>
      <w:r w:rsidR="00B740BF">
        <w:rPr>
          <w:rFonts w:hAnsi="宋体" w:hint="eastAsia"/>
          <w:szCs w:val="21"/>
        </w:rPr>
        <w:t>。</w:t>
      </w:r>
    </w:p>
    <w:p w14:paraId="6EBB135B" w14:textId="6E791478" w:rsidR="005B190B" w:rsidRPr="00D86007" w:rsidRDefault="00B740BF" w:rsidP="00D86007">
      <w:pPr>
        <w:widowControl/>
        <w:spacing w:line="360" w:lineRule="atLeast"/>
        <w:rPr>
          <w:rFonts w:hAnsi="宋体" w:hint="eastAsia"/>
          <w:szCs w:val="21"/>
        </w:rPr>
      </w:pPr>
      <w:r>
        <w:rPr>
          <w:rFonts w:hAnsi="宋体" w:hint="eastAsia"/>
          <w:szCs w:val="21"/>
        </w:rPr>
        <w:t>（</w:t>
      </w:r>
      <w:r w:rsidRPr="00B740BF">
        <w:rPr>
          <w:rFonts w:asciiTheme="minorEastAsia" w:hAnsiTheme="minorEastAsia" w:hint="eastAsia"/>
          <w:szCs w:val="21"/>
        </w:rPr>
        <w:t>4）响</w:t>
      </w:r>
      <w:r w:rsidRPr="003C0044">
        <w:rPr>
          <w:rFonts w:hAnsi="宋体" w:hint="eastAsia"/>
          <w:szCs w:val="21"/>
        </w:rPr>
        <w:t>应人须具备并提供</w:t>
      </w:r>
      <w:r w:rsidR="00C26960">
        <w:rPr>
          <w:rFonts w:hAnsi="宋体" w:hint="eastAsia"/>
          <w:szCs w:val="21"/>
        </w:rPr>
        <w:t>建筑机电安装</w:t>
      </w:r>
      <w:r w:rsidR="00C26960" w:rsidRPr="00B11124">
        <w:rPr>
          <w:rFonts w:hAnsi="宋体" w:hint="eastAsia"/>
          <w:szCs w:val="21"/>
        </w:rPr>
        <w:t>工程专业承包</w:t>
      </w:r>
      <w:r w:rsidR="00C26960">
        <w:rPr>
          <w:rFonts w:hAnsi="宋体" w:hint="eastAsia"/>
          <w:szCs w:val="21"/>
        </w:rPr>
        <w:t>三</w:t>
      </w:r>
      <w:r w:rsidR="00C26960" w:rsidRPr="00B11124">
        <w:rPr>
          <w:rFonts w:hAnsi="宋体" w:hint="eastAsia"/>
          <w:szCs w:val="21"/>
        </w:rPr>
        <w:t>级及以上资质</w:t>
      </w:r>
      <w:r w:rsidR="008C32B4">
        <w:rPr>
          <w:rFonts w:hAnsi="宋体" w:hint="eastAsia"/>
          <w:szCs w:val="21"/>
        </w:rPr>
        <w:t>，</w:t>
      </w:r>
      <w:r w:rsidR="008C32B4" w:rsidRPr="003C0044">
        <w:rPr>
          <w:rFonts w:hAnsi="宋体" w:hint="eastAsia"/>
          <w:szCs w:val="21"/>
        </w:rPr>
        <w:t>并具有建设行政主管部门核发的有效的安全生产许可证</w:t>
      </w:r>
      <w:r w:rsidRPr="002952F8">
        <w:rPr>
          <w:rFonts w:hAnsi="宋体" w:hint="eastAsia"/>
          <w:szCs w:val="21"/>
        </w:rPr>
        <w:t>。</w:t>
      </w:r>
    </w:p>
    <w:p w14:paraId="7B999684" w14:textId="56FE6C0D" w:rsidR="002A3847" w:rsidRPr="00FC6268" w:rsidRDefault="002A3847" w:rsidP="002A3847">
      <w:pPr>
        <w:widowControl/>
        <w:spacing w:line="360" w:lineRule="exact"/>
        <w:jc w:val="left"/>
        <w:rPr>
          <w:rFonts w:asciiTheme="minorEastAsia" w:hAnsiTheme="minorEastAsia" w:cs="Times New Roman" w:hint="eastAsia"/>
          <w:bCs/>
          <w:szCs w:val="21"/>
        </w:rPr>
      </w:pPr>
      <w:r>
        <w:rPr>
          <w:rFonts w:asciiTheme="minorEastAsia" w:hAnsiTheme="minorEastAsia"/>
          <w:szCs w:val="21"/>
        </w:rPr>
        <w:t>（</w:t>
      </w:r>
      <w:r w:rsidR="00D86007">
        <w:rPr>
          <w:rFonts w:asciiTheme="minorEastAsia" w:hAnsiTheme="minorEastAsia" w:hint="eastAsia"/>
          <w:szCs w:val="21"/>
        </w:rPr>
        <w:t>5</w:t>
      </w:r>
      <w:r>
        <w:rPr>
          <w:rFonts w:asciiTheme="minorEastAsia" w:hAnsiTheme="minorEastAsia" w:hint="eastAsia"/>
          <w:szCs w:val="21"/>
        </w:rPr>
        <w:t>）</w:t>
      </w:r>
      <w:r w:rsidRPr="00FC6268">
        <w:rPr>
          <w:rFonts w:asciiTheme="minorEastAsia" w:hAnsiTheme="minorEastAsia" w:cs="Times New Roman" w:hint="eastAsia"/>
          <w:bCs/>
          <w:szCs w:val="21"/>
        </w:rPr>
        <w:t>提供项目负责人资质证书</w:t>
      </w:r>
      <w:r>
        <w:rPr>
          <w:rFonts w:asciiTheme="minorEastAsia" w:hAnsiTheme="minorEastAsia" w:cs="Times New Roman" w:hint="eastAsia"/>
          <w:bCs/>
          <w:szCs w:val="21"/>
        </w:rPr>
        <w:t>，</w:t>
      </w:r>
      <w:r w:rsidRPr="00580B22">
        <w:rPr>
          <w:rFonts w:asciiTheme="minorEastAsia" w:hAnsiTheme="minorEastAsia" w:hint="eastAsia"/>
          <w:szCs w:val="21"/>
        </w:rPr>
        <w:t>拟派项目经理须具备</w:t>
      </w:r>
      <w:r w:rsidR="004840E2">
        <w:rPr>
          <w:rFonts w:asciiTheme="minorEastAsia" w:hAnsiTheme="minorEastAsia" w:hint="eastAsia"/>
          <w:szCs w:val="21"/>
        </w:rPr>
        <w:t>机电工程</w:t>
      </w:r>
      <w:r w:rsidR="008C32B4" w:rsidRPr="008C32B4">
        <w:rPr>
          <w:rFonts w:asciiTheme="minorEastAsia" w:hAnsiTheme="minorEastAsia"/>
          <w:szCs w:val="21"/>
        </w:rPr>
        <w:t>专业注册建造师</w:t>
      </w:r>
      <w:r w:rsidR="00D86007" w:rsidRPr="00D86007">
        <w:rPr>
          <w:rFonts w:asciiTheme="minorEastAsia" w:hAnsiTheme="minorEastAsia" w:hint="eastAsia"/>
          <w:szCs w:val="21"/>
        </w:rPr>
        <w:t>二级及以上级注册建造师执业资格</w:t>
      </w:r>
      <w:r w:rsidRPr="00580B22">
        <w:rPr>
          <w:rFonts w:asciiTheme="minorEastAsia" w:hAnsiTheme="minorEastAsia" w:hint="eastAsia"/>
          <w:szCs w:val="21"/>
        </w:rPr>
        <w:t>，提供</w:t>
      </w:r>
      <w:proofErr w:type="gramStart"/>
      <w:r w:rsidRPr="00580B22">
        <w:rPr>
          <w:rFonts w:asciiTheme="minorEastAsia" w:hAnsiTheme="minorEastAsia" w:hint="eastAsia"/>
          <w:szCs w:val="21"/>
        </w:rPr>
        <w:t>社保证明</w:t>
      </w:r>
      <w:proofErr w:type="gramEnd"/>
      <w:r w:rsidRPr="00580B22">
        <w:rPr>
          <w:rFonts w:asciiTheme="minorEastAsia" w:hAnsiTheme="minorEastAsia" w:hint="eastAsia"/>
          <w:szCs w:val="21"/>
        </w:rPr>
        <w:t>，</w:t>
      </w:r>
      <w:r w:rsidRPr="00FC6268">
        <w:rPr>
          <w:rFonts w:asciiTheme="minorEastAsia" w:hAnsiTheme="minorEastAsia" w:cs="Times New Roman" w:hint="eastAsia"/>
          <w:bCs/>
          <w:szCs w:val="21"/>
        </w:rPr>
        <w:t>并提供具有有效的安全生产考核合格证书（B本），且承诺在确定成交人时不得担任其他在施建设工程项目的项目经理。</w:t>
      </w:r>
    </w:p>
    <w:p w14:paraId="22764922" w14:textId="3FD2DD17" w:rsidR="007900B6" w:rsidRPr="00580B22" w:rsidRDefault="002A3847" w:rsidP="00580B22">
      <w:pPr>
        <w:spacing w:line="360" w:lineRule="auto"/>
        <w:rPr>
          <w:rFonts w:asciiTheme="minorEastAsia" w:hAnsiTheme="minorEastAsia" w:hint="eastAsia"/>
          <w:szCs w:val="21"/>
        </w:rPr>
      </w:pPr>
      <w:r>
        <w:rPr>
          <w:rFonts w:asciiTheme="minorEastAsia" w:hAnsiTheme="minorEastAsia" w:hint="eastAsia"/>
          <w:szCs w:val="21"/>
        </w:rPr>
        <w:t>（</w:t>
      </w:r>
      <w:r w:rsidR="00D86007">
        <w:rPr>
          <w:rFonts w:asciiTheme="minorEastAsia" w:hAnsiTheme="minorEastAsia" w:hint="eastAsia"/>
          <w:szCs w:val="21"/>
        </w:rPr>
        <w:t>6</w:t>
      </w:r>
      <w:r>
        <w:rPr>
          <w:rFonts w:asciiTheme="minorEastAsia" w:hAnsiTheme="minorEastAsia" w:hint="eastAsia"/>
          <w:szCs w:val="21"/>
        </w:rPr>
        <w:t>）</w:t>
      </w:r>
      <w:r w:rsidR="00580B22" w:rsidRPr="00580B22">
        <w:rPr>
          <w:rFonts w:asciiTheme="minorEastAsia" w:hAnsiTheme="minorEastAsia" w:hint="eastAsia"/>
          <w:szCs w:val="21"/>
        </w:rPr>
        <w:t>外地来京建筑企业</w:t>
      </w:r>
      <w:r>
        <w:rPr>
          <w:rFonts w:asciiTheme="minorEastAsia" w:hAnsiTheme="minorEastAsia" w:hint="eastAsia"/>
          <w:szCs w:val="21"/>
        </w:rPr>
        <w:t>需提供</w:t>
      </w:r>
      <w:r w:rsidR="00580B22" w:rsidRPr="00580B22">
        <w:rPr>
          <w:rFonts w:asciiTheme="minorEastAsia" w:hAnsiTheme="minorEastAsia" w:hint="eastAsia"/>
          <w:szCs w:val="21"/>
        </w:rPr>
        <w:t>办理</w:t>
      </w:r>
      <w:r>
        <w:rPr>
          <w:rFonts w:asciiTheme="minorEastAsia" w:hAnsiTheme="minorEastAsia" w:hint="eastAsia"/>
          <w:szCs w:val="21"/>
        </w:rPr>
        <w:t>的</w:t>
      </w:r>
      <w:r w:rsidR="00580B22" w:rsidRPr="00580B22">
        <w:rPr>
          <w:rFonts w:asciiTheme="minorEastAsia" w:hAnsiTheme="minorEastAsia" w:hint="eastAsia"/>
          <w:szCs w:val="21"/>
        </w:rPr>
        <w:t>进京备案</w:t>
      </w:r>
      <w:r>
        <w:rPr>
          <w:rFonts w:asciiTheme="minorEastAsia" w:hAnsiTheme="minorEastAsia" w:hint="eastAsia"/>
          <w:szCs w:val="21"/>
        </w:rPr>
        <w:t>证明。</w:t>
      </w:r>
    </w:p>
    <w:p w14:paraId="2EE0545A" w14:textId="0A3F56F9" w:rsidR="007900B6"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D86007">
        <w:rPr>
          <w:rFonts w:asciiTheme="minorEastAsia" w:hAnsiTheme="minorEastAsia" w:cs="Times New Roman" w:hint="eastAsia"/>
          <w:bCs/>
          <w:szCs w:val="21"/>
        </w:rPr>
        <w:t>7</w:t>
      </w:r>
      <w:r w:rsidRPr="00FC6268">
        <w:rPr>
          <w:rFonts w:asciiTheme="minorEastAsia" w:hAnsiTheme="minorEastAsia" w:cs="Times New Roman" w:hint="eastAsia"/>
          <w:bCs/>
          <w:szCs w:val="21"/>
        </w:rPr>
        <w:t>）</w:t>
      </w:r>
      <w:r w:rsidR="00580B22">
        <w:rPr>
          <w:rFonts w:asciiTheme="minorEastAsia" w:hAnsiTheme="minorEastAsia" w:cs="Times New Roman" w:hint="eastAsia"/>
          <w:bCs/>
          <w:szCs w:val="21"/>
        </w:rPr>
        <w:t>响应人具备并提供</w:t>
      </w:r>
      <w:r w:rsidR="00580B22" w:rsidRPr="00FC6268">
        <w:rPr>
          <w:rFonts w:asciiTheme="minorEastAsia" w:hAnsiTheme="minorEastAsia" w:hint="eastAsia"/>
          <w:szCs w:val="21"/>
        </w:rPr>
        <w:t>建设行政主管部门核发的有效的安全生产许可证</w:t>
      </w:r>
      <w:r w:rsidR="00580B22">
        <w:rPr>
          <w:rFonts w:asciiTheme="minorEastAsia" w:hAnsiTheme="minorEastAsia" w:hint="eastAsia"/>
          <w:szCs w:val="21"/>
        </w:rPr>
        <w:t>。</w:t>
      </w:r>
    </w:p>
    <w:p w14:paraId="6F10C09B" w14:textId="4EF2E315" w:rsidR="007900B6" w:rsidRPr="00FC6268" w:rsidRDefault="007900B6" w:rsidP="007900B6">
      <w:pPr>
        <w:spacing w:line="360" w:lineRule="exact"/>
        <w:rPr>
          <w:rFonts w:asciiTheme="minorEastAsia" w:hAnsiTheme="minorEastAsia" w:cs="Times New Roman" w:hint="eastAsia"/>
          <w:szCs w:val="21"/>
        </w:rPr>
      </w:pPr>
      <w:r w:rsidRPr="00FC6268">
        <w:rPr>
          <w:rFonts w:asciiTheme="minorEastAsia" w:hAnsiTheme="minorEastAsia" w:cs="Times New Roman" w:hint="eastAsia"/>
          <w:szCs w:val="21"/>
        </w:rPr>
        <w:t>（</w:t>
      </w:r>
      <w:r w:rsidR="00D86007">
        <w:rPr>
          <w:rFonts w:asciiTheme="minorEastAsia" w:hAnsiTheme="minorEastAsia" w:cs="Times New Roman" w:hint="eastAsia"/>
          <w:szCs w:val="21"/>
        </w:rPr>
        <w:t>8</w:t>
      </w:r>
      <w:r w:rsidRPr="00FC6268">
        <w:rPr>
          <w:rFonts w:asciiTheme="minorEastAsia" w:hAnsiTheme="minorEastAsia" w:cs="Times New Roman" w:hint="eastAsia"/>
          <w:szCs w:val="21"/>
        </w:rPr>
        <w:t>）提供近三年内（</w:t>
      </w:r>
      <w:r w:rsidR="00C70045" w:rsidRPr="00FC6268">
        <w:rPr>
          <w:rFonts w:asciiTheme="minorEastAsia" w:hAnsiTheme="minorEastAsia" w:cs="Times New Roman" w:hint="eastAsia"/>
          <w:szCs w:val="21"/>
        </w:rPr>
        <w:t>202</w:t>
      </w:r>
      <w:r w:rsidR="007C7FE3">
        <w:rPr>
          <w:rFonts w:asciiTheme="minorEastAsia" w:hAnsiTheme="minorEastAsia" w:cs="Times New Roman" w:hint="eastAsia"/>
          <w:szCs w:val="21"/>
        </w:rPr>
        <w:t>2</w:t>
      </w:r>
      <w:r w:rsidR="00C70045" w:rsidRPr="00FC6268">
        <w:rPr>
          <w:rFonts w:asciiTheme="minorEastAsia" w:hAnsiTheme="minorEastAsia" w:cs="Times New Roman" w:hint="eastAsia"/>
          <w:szCs w:val="21"/>
        </w:rPr>
        <w:t>年</w:t>
      </w:r>
      <w:r w:rsidR="004840E2">
        <w:rPr>
          <w:rFonts w:asciiTheme="minorEastAsia" w:hAnsiTheme="minorEastAsia" w:hint="eastAsia"/>
          <w:szCs w:val="21"/>
        </w:rPr>
        <w:t>10</w:t>
      </w:r>
      <w:r w:rsidRPr="00FC6268">
        <w:rPr>
          <w:rFonts w:asciiTheme="minorEastAsia" w:hAnsiTheme="minorEastAsia" w:hint="eastAsia"/>
          <w:szCs w:val="21"/>
        </w:rPr>
        <w:t>月至今</w:t>
      </w:r>
      <w:r w:rsidRPr="00FC6268">
        <w:rPr>
          <w:rFonts w:asciiTheme="minorEastAsia" w:hAnsiTheme="minorEastAsia" w:cs="Times New Roman" w:hint="eastAsia"/>
          <w:szCs w:val="21"/>
        </w:rPr>
        <w:t>）类似项目业绩，</w:t>
      </w:r>
      <w:r w:rsidRPr="00FC6268">
        <w:rPr>
          <w:rFonts w:asciiTheme="minorEastAsia" w:hAnsiTheme="minorEastAsia" w:cs="Times New Roman"/>
          <w:szCs w:val="21"/>
        </w:rPr>
        <w:t>提供</w:t>
      </w:r>
      <w:r w:rsidRPr="00FC6268">
        <w:rPr>
          <w:rFonts w:asciiTheme="minorEastAsia" w:hAnsiTheme="minorEastAsia" w:cs="Times New Roman" w:hint="eastAsia"/>
          <w:szCs w:val="21"/>
        </w:rPr>
        <w:t>业绩一览表（格式统一如下，并加盖公章），及对应的</w:t>
      </w:r>
      <w:r w:rsidRPr="00FC6268">
        <w:rPr>
          <w:rFonts w:asciiTheme="minorEastAsia" w:hAnsiTheme="minorEastAsia" w:cs="Times New Roman"/>
          <w:szCs w:val="21"/>
        </w:rPr>
        <w:t>合同</w:t>
      </w:r>
      <w:r w:rsidRPr="00FC6268">
        <w:rPr>
          <w:rFonts w:asciiTheme="minorEastAsia" w:hAnsiTheme="minorEastAsia" w:cs="Times New Roman" w:hint="eastAsia"/>
          <w:szCs w:val="21"/>
        </w:rPr>
        <w:t>复印件（至少包含合同首页、签章页、并加盖公章）</w:t>
      </w:r>
      <w:r w:rsidRPr="00FC6268">
        <w:rPr>
          <w:rFonts w:asciiTheme="minorEastAsia" w:hAnsiTheme="minorEastAsia" w:cs="Times New Roman"/>
          <w:szCs w:val="21"/>
        </w:rPr>
        <w:t>。</w:t>
      </w:r>
    </w:p>
    <w:p w14:paraId="7F6C76F5" w14:textId="77777777" w:rsidR="00347B37" w:rsidRPr="00FC6268" w:rsidRDefault="00347B37" w:rsidP="00347B37">
      <w:pPr>
        <w:widowControl/>
        <w:ind w:left="908"/>
        <w:jc w:val="center"/>
        <w:rPr>
          <w:rFonts w:asciiTheme="minorEastAsia" w:hAnsiTheme="minorEastAsia" w:cs="Times New Roman" w:hint="eastAsia"/>
          <w:bCs/>
          <w:szCs w:val="21"/>
        </w:rPr>
      </w:pPr>
      <w:r w:rsidRPr="00FC6268">
        <w:rPr>
          <w:rFonts w:asciiTheme="minorEastAsia" w:hAnsiTheme="minorEastAsia" w:cs="Times New Roman" w:hint="eastAsia"/>
          <w:bCs/>
          <w:szCs w:val="21"/>
        </w:rPr>
        <w:t>项目业绩一览表</w:t>
      </w:r>
    </w:p>
    <w:tbl>
      <w:tblPr>
        <w:tblStyle w:val="a3"/>
        <w:tblW w:w="4908" w:type="pct"/>
        <w:tblInd w:w="108" w:type="dxa"/>
        <w:tblLook w:val="04A0" w:firstRow="1" w:lastRow="0" w:firstColumn="1" w:lastColumn="0" w:noHBand="0" w:noVBand="1"/>
      </w:tblPr>
      <w:tblGrid>
        <w:gridCol w:w="869"/>
        <w:gridCol w:w="3131"/>
        <w:gridCol w:w="2782"/>
        <w:gridCol w:w="3482"/>
      </w:tblGrid>
      <w:tr w:rsidR="00FC6268" w:rsidRPr="00FC6268" w14:paraId="6C6DC59E" w14:textId="77777777" w:rsidTr="000D6A11">
        <w:tc>
          <w:tcPr>
            <w:tcW w:w="424" w:type="pct"/>
            <w:vAlign w:val="center"/>
          </w:tcPr>
          <w:p w14:paraId="7F1C84DE"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序号</w:t>
            </w:r>
          </w:p>
        </w:tc>
        <w:tc>
          <w:tcPr>
            <w:tcW w:w="1525" w:type="pct"/>
            <w:vAlign w:val="center"/>
          </w:tcPr>
          <w:p w14:paraId="04224033"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合同名称</w:t>
            </w:r>
          </w:p>
        </w:tc>
        <w:tc>
          <w:tcPr>
            <w:tcW w:w="1355" w:type="pct"/>
            <w:vAlign w:val="center"/>
          </w:tcPr>
          <w:p w14:paraId="31058845"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服务医院或单位名称</w:t>
            </w:r>
          </w:p>
        </w:tc>
        <w:tc>
          <w:tcPr>
            <w:tcW w:w="1696" w:type="pct"/>
            <w:vAlign w:val="center"/>
          </w:tcPr>
          <w:p w14:paraId="3C498B32"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服务期限</w:t>
            </w:r>
          </w:p>
        </w:tc>
      </w:tr>
      <w:tr w:rsidR="00FC6268" w:rsidRPr="00FC6268" w14:paraId="368ABB0B" w14:textId="77777777" w:rsidTr="000D6A11">
        <w:tc>
          <w:tcPr>
            <w:tcW w:w="424" w:type="pct"/>
            <w:vAlign w:val="center"/>
          </w:tcPr>
          <w:p w14:paraId="4A43310A"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1</w:t>
            </w:r>
          </w:p>
        </w:tc>
        <w:tc>
          <w:tcPr>
            <w:tcW w:w="1525" w:type="pct"/>
            <w:vAlign w:val="center"/>
          </w:tcPr>
          <w:p w14:paraId="0EBD232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8FB475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AEBE3B1"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60207B7" w14:textId="77777777" w:rsidTr="000D6A11">
        <w:tc>
          <w:tcPr>
            <w:tcW w:w="424" w:type="pct"/>
            <w:vAlign w:val="center"/>
          </w:tcPr>
          <w:p w14:paraId="03366240"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2</w:t>
            </w:r>
          </w:p>
        </w:tc>
        <w:tc>
          <w:tcPr>
            <w:tcW w:w="1525" w:type="pct"/>
            <w:vAlign w:val="center"/>
          </w:tcPr>
          <w:p w14:paraId="5863EF24"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CDA1346"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5220AB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CD7D9B9" w14:textId="77777777" w:rsidTr="000D6A11">
        <w:tc>
          <w:tcPr>
            <w:tcW w:w="424" w:type="pct"/>
            <w:vAlign w:val="center"/>
          </w:tcPr>
          <w:p w14:paraId="36EECD46"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lastRenderedPageBreak/>
              <w:t>3</w:t>
            </w:r>
          </w:p>
        </w:tc>
        <w:tc>
          <w:tcPr>
            <w:tcW w:w="1525" w:type="pct"/>
            <w:vAlign w:val="center"/>
          </w:tcPr>
          <w:p w14:paraId="0245CF7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4B341A29"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8DC774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9DE080C" w14:textId="77777777" w:rsidTr="000D6A11">
        <w:tc>
          <w:tcPr>
            <w:tcW w:w="424" w:type="pct"/>
            <w:vAlign w:val="center"/>
          </w:tcPr>
          <w:p w14:paraId="6FC85144"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4</w:t>
            </w:r>
          </w:p>
        </w:tc>
        <w:tc>
          <w:tcPr>
            <w:tcW w:w="1525" w:type="pct"/>
            <w:vAlign w:val="center"/>
          </w:tcPr>
          <w:p w14:paraId="72E28D58"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78555BA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7DAB260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397CA64A" w14:textId="77777777" w:rsidTr="000D6A11">
        <w:tc>
          <w:tcPr>
            <w:tcW w:w="424" w:type="pct"/>
            <w:vAlign w:val="center"/>
          </w:tcPr>
          <w:p w14:paraId="45E78ECC"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w:t>
            </w:r>
          </w:p>
        </w:tc>
        <w:tc>
          <w:tcPr>
            <w:tcW w:w="1525" w:type="pct"/>
            <w:vAlign w:val="center"/>
          </w:tcPr>
          <w:p w14:paraId="5F5E0B2A"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35DF290B"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4D365C3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bl>
    <w:p w14:paraId="7F5FE170" w14:textId="3C58503C" w:rsidR="007900B6"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0C76CA">
        <w:rPr>
          <w:rFonts w:asciiTheme="minorEastAsia" w:hAnsiTheme="minorEastAsia" w:cs="Times New Roman" w:hint="eastAsia"/>
          <w:bCs/>
          <w:szCs w:val="21"/>
        </w:rPr>
        <w:t>9</w:t>
      </w: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响应人对本项目的服务承诺，响应</w:t>
      </w:r>
      <w:r w:rsidR="00800A2B">
        <w:rPr>
          <w:rFonts w:asciiTheme="minorEastAsia" w:hAnsiTheme="minorEastAsia" w:cs="Times New Roman" w:hint="eastAsia"/>
          <w:bCs/>
          <w:szCs w:val="21"/>
        </w:rPr>
        <w:t>比选</w:t>
      </w:r>
      <w:r w:rsidR="00C70045" w:rsidRPr="00FC6268">
        <w:rPr>
          <w:rFonts w:asciiTheme="minorEastAsia" w:hAnsiTheme="minorEastAsia" w:cs="Times New Roman" w:hint="eastAsia"/>
          <w:bCs/>
          <w:szCs w:val="21"/>
        </w:rPr>
        <w:t>文件中的各项具体要求</w:t>
      </w:r>
      <w:r w:rsidR="00796607">
        <w:rPr>
          <w:rFonts w:asciiTheme="minorEastAsia" w:hAnsiTheme="minorEastAsia" w:cs="Times New Roman" w:hint="eastAsia"/>
          <w:bCs/>
          <w:szCs w:val="21"/>
        </w:rPr>
        <w:t>：</w:t>
      </w:r>
    </w:p>
    <w:p w14:paraId="42CC6F67" w14:textId="5F88B503" w:rsidR="00796607" w:rsidRPr="003F1BD6" w:rsidRDefault="003F1BD6" w:rsidP="003F1BD6">
      <w:pPr>
        <w:pStyle w:val="af"/>
        <w:widowControl/>
        <w:numPr>
          <w:ilvl w:val="0"/>
          <w:numId w:val="51"/>
        </w:numPr>
        <w:spacing w:line="360" w:lineRule="exact"/>
        <w:ind w:left="426" w:firstLineChars="0" w:firstLine="0"/>
        <w:jc w:val="left"/>
      </w:pPr>
      <w:r w:rsidRPr="003F1BD6">
        <w:rPr>
          <w:rFonts w:hint="eastAsia"/>
        </w:rPr>
        <w:t>提供完整、清晰的设备配置清单（品牌、型号、规格、数量、关键参数）</w:t>
      </w:r>
      <w:r w:rsidRPr="003F1BD6">
        <w:rPr>
          <w:rFonts w:hint="eastAsia"/>
        </w:rPr>
        <w:t>；</w:t>
      </w:r>
    </w:p>
    <w:p w14:paraId="1D1715A8" w14:textId="75527D55" w:rsidR="003F1BD6" w:rsidRPr="003F1BD6" w:rsidRDefault="003F1BD6" w:rsidP="003F1BD6">
      <w:pPr>
        <w:pStyle w:val="af"/>
        <w:numPr>
          <w:ilvl w:val="0"/>
          <w:numId w:val="51"/>
        </w:numPr>
        <w:ind w:left="426" w:firstLineChars="0" w:firstLine="0"/>
      </w:pPr>
      <w:r w:rsidRPr="003F1BD6">
        <w:rPr>
          <w:rFonts w:hint="eastAsia"/>
        </w:rPr>
        <w:t>提供详细的施工组织设计方案（</w:t>
      </w:r>
      <w:r w:rsidRPr="003F1BD6">
        <w:rPr>
          <w:rFonts w:hint="eastAsia"/>
        </w:rPr>
        <w:t>包括但不限于</w:t>
      </w:r>
      <w:r w:rsidRPr="003F1BD6">
        <w:rPr>
          <w:rFonts w:hint="eastAsia"/>
        </w:rPr>
        <w:t>应急供水预案</w:t>
      </w:r>
      <w:r w:rsidRPr="003F1BD6">
        <w:rPr>
          <w:rFonts w:hint="eastAsia"/>
        </w:rPr>
        <w:t>等</w:t>
      </w:r>
      <w:r w:rsidRPr="003F1BD6">
        <w:rPr>
          <w:rFonts w:hint="eastAsia"/>
        </w:rPr>
        <w:t>）。</w:t>
      </w:r>
    </w:p>
    <w:p w14:paraId="19A69FC8" w14:textId="52E64896" w:rsidR="003F1BD6" w:rsidRPr="003F1BD6" w:rsidRDefault="003F1BD6" w:rsidP="003F1BD6">
      <w:pPr>
        <w:pStyle w:val="af"/>
        <w:numPr>
          <w:ilvl w:val="0"/>
          <w:numId w:val="51"/>
        </w:numPr>
        <w:ind w:left="426" w:firstLineChars="0" w:firstLine="0"/>
      </w:pPr>
      <w:r w:rsidRPr="003F1BD6">
        <w:rPr>
          <w:rFonts w:hint="eastAsia"/>
        </w:rPr>
        <w:t>提供设备制造商授权书、产品检测报告（性能、节能、卫生）、产品样本。</w:t>
      </w:r>
    </w:p>
    <w:p w14:paraId="284C75A7" w14:textId="139B6C37" w:rsidR="003F1BD6" w:rsidRPr="003F1BD6" w:rsidRDefault="003F1BD6" w:rsidP="003F1BD6">
      <w:pPr>
        <w:pStyle w:val="af"/>
        <w:numPr>
          <w:ilvl w:val="0"/>
          <w:numId w:val="51"/>
        </w:numPr>
        <w:ind w:left="426" w:firstLineChars="0" w:firstLine="0"/>
      </w:pPr>
      <w:r w:rsidRPr="003F1BD6">
        <w:rPr>
          <w:rFonts w:hint="eastAsia"/>
        </w:rPr>
        <w:t>提供详细的智能化监控系统对接方案。</w:t>
      </w:r>
    </w:p>
    <w:p w14:paraId="673AE77B" w14:textId="3AE60526" w:rsidR="003F1BD6" w:rsidRPr="003F1BD6" w:rsidRDefault="003F1BD6" w:rsidP="003F1BD6">
      <w:pPr>
        <w:pStyle w:val="af"/>
        <w:numPr>
          <w:ilvl w:val="0"/>
          <w:numId w:val="51"/>
        </w:numPr>
        <w:ind w:left="426" w:firstLineChars="0" w:firstLine="0"/>
        <w:rPr>
          <w:rFonts w:hint="eastAsia"/>
        </w:rPr>
      </w:pPr>
      <w:r w:rsidRPr="003F1BD6">
        <w:rPr>
          <w:rFonts w:hint="eastAsia"/>
        </w:rPr>
        <w:t>提供完整的质量保证与售后服务承诺书。</w:t>
      </w:r>
    </w:p>
    <w:p w14:paraId="60BF8212" w14:textId="73EA2BD6" w:rsidR="002F63D4" w:rsidRDefault="007900B6"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szCs w:val="21"/>
        </w:rPr>
        <w:t>（</w:t>
      </w:r>
      <w:r w:rsidR="00B740BF">
        <w:rPr>
          <w:rFonts w:asciiTheme="minorEastAsia" w:hAnsiTheme="minorEastAsia" w:hint="eastAsia"/>
          <w:szCs w:val="21"/>
        </w:rPr>
        <w:t>1</w:t>
      </w:r>
      <w:r w:rsidR="000C76CA">
        <w:rPr>
          <w:rFonts w:asciiTheme="minorEastAsia" w:hAnsiTheme="minorEastAsia" w:hint="eastAsia"/>
          <w:szCs w:val="21"/>
        </w:rPr>
        <w:t>0</w:t>
      </w:r>
      <w:r w:rsidRPr="00FC6268">
        <w:rPr>
          <w:rFonts w:asciiTheme="minorEastAsia" w:hAnsiTheme="minorEastAsia" w:hint="eastAsia"/>
          <w:szCs w:val="21"/>
        </w:rPr>
        <w:t>）</w:t>
      </w:r>
      <w:r w:rsidR="00FC6268" w:rsidRPr="00FC6268">
        <w:rPr>
          <w:rFonts w:asciiTheme="minorEastAsia" w:hAnsiTheme="minorEastAsia" w:cs="Times New Roman" w:hint="eastAsia"/>
          <w:bCs/>
          <w:szCs w:val="21"/>
        </w:rPr>
        <w:t>被“信用中国”网站列入失信被执行人和重大税收违法案件当事人名单的、被“中国政府采购网”网站列入政府采购严重违法失信行为记录名单（处罚期限尚未届满的），不得参与本项目的采购活动，响应人须提供没有上述失信行为和重大税收违法案件记录的证明材料，其中证明材料指：①供应商在“信用中国”网站下载的信用信息报告，查询截止时点为：本项目响应截止期前5个工作日内；②</w:t>
      </w:r>
      <w:hyperlink r:id="rId9" w:tgtFrame="_blank" w:tooltip="政府采购严重违法失信行为记录管理系统" w:history="1">
        <w:r w:rsidR="00FC6268" w:rsidRPr="00FC6268">
          <w:rPr>
            <w:rFonts w:asciiTheme="minorEastAsia" w:hAnsiTheme="minorEastAsia" w:cs="Times New Roman" w:hint="eastAsia"/>
            <w:bCs/>
          </w:rPr>
          <w:t>政府采购严重违法失信行为记录管理系统</w:t>
        </w:r>
      </w:hyperlink>
      <w:r w:rsidR="00FC6268" w:rsidRPr="00FC6268">
        <w:rPr>
          <w:rFonts w:asciiTheme="minorEastAsia" w:hAnsiTheme="minorEastAsia" w:cs="Times New Roman" w:hint="eastAsia"/>
          <w:bCs/>
          <w:szCs w:val="21"/>
        </w:rPr>
        <w:t>的查询记录截图，并加盖单位公章。</w:t>
      </w:r>
    </w:p>
    <w:p w14:paraId="6CD7C4B2" w14:textId="21050FE1"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B740BF">
        <w:rPr>
          <w:rFonts w:asciiTheme="minorEastAsia" w:hAnsiTheme="minorEastAsia" w:cs="Times New Roman" w:hint="eastAsia"/>
          <w:bCs/>
          <w:szCs w:val="21"/>
        </w:rPr>
        <w:t>1</w:t>
      </w:r>
      <w:r w:rsidR="000C76CA">
        <w:rPr>
          <w:rFonts w:asciiTheme="minorEastAsia" w:hAnsiTheme="minorEastAsia" w:cs="Times New Roman" w:hint="eastAsia"/>
          <w:bCs/>
          <w:szCs w:val="21"/>
        </w:rPr>
        <w:t>1</w:t>
      </w:r>
      <w:r w:rsidRPr="00FC6268">
        <w:rPr>
          <w:rFonts w:asciiTheme="minorEastAsia" w:hAnsiTheme="minorEastAsia" w:cs="Times New Roman" w:hint="eastAsia"/>
          <w:bCs/>
          <w:szCs w:val="21"/>
        </w:rPr>
        <w:t>）</w:t>
      </w:r>
      <w:r w:rsidRPr="00FC6268">
        <w:rPr>
          <w:rFonts w:hAnsi="宋体" w:hint="eastAsia"/>
          <w:szCs w:val="21"/>
        </w:rPr>
        <w:t>响应人提供有依法缴纳税收和社会保障资金的良好记录（近三个月内任意一个月）</w:t>
      </w:r>
      <w:r w:rsidRPr="00FC6268">
        <w:rPr>
          <w:rFonts w:asciiTheme="minorEastAsia" w:hAnsiTheme="minorEastAsia" w:hint="eastAsia"/>
          <w:szCs w:val="21"/>
        </w:rPr>
        <w:t>。</w:t>
      </w:r>
    </w:p>
    <w:p w14:paraId="62967AC7" w14:textId="398C2DE5"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w:t>
      </w:r>
      <w:r w:rsidR="002A3847">
        <w:rPr>
          <w:rFonts w:asciiTheme="minorEastAsia" w:hAnsiTheme="minorEastAsia" w:hint="eastAsia"/>
          <w:szCs w:val="21"/>
        </w:rPr>
        <w:t>1</w:t>
      </w:r>
      <w:r w:rsidR="000C76CA">
        <w:rPr>
          <w:rFonts w:asciiTheme="minorEastAsia" w:hAnsiTheme="minorEastAsia" w:hint="eastAsia"/>
          <w:szCs w:val="21"/>
        </w:rPr>
        <w:t>2</w:t>
      </w:r>
      <w:r w:rsidRPr="00FC6268">
        <w:rPr>
          <w:rFonts w:asciiTheme="minorEastAsia" w:hAnsiTheme="minorEastAsia" w:hint="eastAsia"/>
          <w:szCs w:val="21"/>
        </w:rPr>
        <w:t>）</w:t>
      </w:r>
      <w:r w:rsidRPr="00FC6268">
        <w:rPr>
          <w:rFonts w:asciiTheme="minorEastAsia" w:hAnsiTheme="minorEastAsia" w:hint="eastAsia"/>
          <w:bCs/>
          <w:szCs w:val="21"/>
        </w:rPr>
        <w:t>响应人提供</w:t>
      </w:r>
      <w:r w:rsidRPr="00FC6268">
        <w:rPr>
          <w:rFonts w:asciiTheme="minorEastAsia" w:hAnsiTheme="minorEastAsia" w:hint="eastAsia"/>
          <w:szCs w:val="21"/>
        </w:rPr>
        <w:t>需出具的上一年度审计报告复印件或近半年任意一个月公司的财务报表（资产负债表、利润表、现金流量表），成立不满一年的，提供自成立至今的财务报表或近半年银行出具的资信证明材料。</w:t>
      </w:r>
    </w:p>
    <w:p w14:paraId="0418C39D" w14:textId="383A56D7" w:rsidR="00511928" w:rsidRPr="002A3847" w:rsidRDefault="00511928" w:rsidP="00511928">
      <w:pPr>
        <w:widowControl/>
        <w:spacing w:line="360" w:lineRule="exact"/>
        <w:jc w:val="left"/>
        <w:rPr>
          <w:rFonts w:asciiTheme="minorEastAsia" w:hAnsiTheme="minorEastAsia" w:cs="Times New Roman" w:hint="eastAsia"/>
          <w:b/>
          <w:bCs/>
          <w:szCs w:val="21"/>
        </w:rPr>
      </w:pPr>
      <w:r w:rsidRPr="002A3847">
        <w:rPr>
          <w:rFonts w:asciiTheme="minorEastAsia" w:hAnsiTheme="minorEastAsia" w:hint="eastAsia"/>
          <w:b/>
          <w:bCs/>
          <w:szCs w:val="21"/>
        </w:rPr>
        <w:t>（</w:t>
      </w:r>
      <w:r w:rsidR="002A3847" w:rsidRPr="002A3847">
        <w:rPr>
          <w:rFonts w:asciiTheme="minorEastAsia" w:hAnsiTheme="minorEastAsia" w:hint="eastAsia"/>
          <w:b/>
          <w:bCs/>
          <w:szCs w:val="21"/>
        </w:rPr>
        <w:t>1</w:t>
      </w:r>
      <w:r w:rsidR="000C76CA">
        <w:rPr>
          <w:rFonts w:asciiTheme="minorEastAsia" w:hAnsiTheme="minorEastAsia" w:hint="eastAsia"/>
          <w:b/>
          <w:bCs/>
          <w:szCs w:val="21"/>
        </w:rPr>
        <w:t>3</w:t>
      </w:r>
      <w:r w:rsidRPr="002A3847">
        <w:rPr>
          <w:rFonts w:asciiTheme="minorEastAsia" w:hAnsiTheme="minorEastAsia" w:cs="Times New Roman" w:hint="eastAsia"/>
          <w:b/>
          <w:bCs/>
          <w:szCs w:val="21"/>
        </w:rPr>
        <w:t>）提供主要材料品牌承诺函</w:t>
      </w:r>
      <w:r w:rsidR="00F93578" w:rsidRPr="002A3847">
        <w:rPr>
          <w:rFonts w:asciiTheme="minorEastAsia" w:hAnsiTheme="minorEastAsia" w:cs="Times New Roman" w:hint="eastAsia"/>
          <w:b/>
          <w:bCs/>
          <w:szCs w:val="21"/>
        </w:rPr>
        <w:t>(明确具体品牌)</w:t>
      </w:r>
    </w:p>
    <w:p w14:paraId="2D735E0B" w14:textId="0D19C050" w:rsidR="007900B6" w:rsidRPr="00FC6268" w:rsidRDefault="007900B6" w:rsidP="0051192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1</w:t>
      </w:r>
      <w:r w:rsidR="000C76CA">
        <w:rPr>
          <w:rFonts w:asciiTheme="minorEastAsia" w:hAnsiTheme="minorEastAsia" w:cs="Times New Roman" w:hint="eastAsia"/>
          <w:bCs/>
          <w:szCs w:val="21"/>
        </w:rPr>
        <w:t>4</w:t>
      </w:r>
      <w:r w:rsidRPr="00FC6268">
        <w:rPr>
          <w:rFonts w:asciiTheme="minorEastAsia" w:hAnsiTheme="minorEastAsia" w:cs="Times New Roman" w:hint="eastAsia"/>
          <w:bCs/>
          <w:szCs w:val="21"/>
        </w:rPr>
        <w:t>）报价部分</w:t>
      </w:r>
    </w:p>
    <w:p w14:paraId="3DEB8CE2"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①报价函</w:t>
      </w:r>
    </w:p>
    <w:p w14:paraId="10889F7C"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②总报价表</w:t>
      </w:r>
    </w:p>
    <w:p w14:paraId="645B024E" w14:textId="748C2521"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③工程</w:t>
      </w:r>
      <w:r w:rsidR="002A3847">
        <w:rPr>
          <w:rFonts w:asciiTheme="minorEastAsia" w:hAnsiTheme="minorEastAsia" w:hint="eastAsia"/>
          <w:szCs w:val="21"/>
        </w:rPr>
        <w:t>预</w:t>
      </w:r>
      <w:r w:rsidRPr="00FC6268">
        <w:rPr>
          <w:rFonts w:asciiTheme="minorEastAsia" w:hAnsiTheme="minorEastAsia" w:hint="eastAsia"/>
          <w:szCs w:val="21"/>
        </w:rPr>
        <w:t>算书（依据</w:t>
      </w:r>
      <w:r w:rsidR="00B740BF">
        <w:rPr>
          <w:rFonts w:asciiTheme="minorEastAsia" w:hAnsiTheme="minorEastAsia" w:hint="eastAsia"/>
          <w:szCs w:val="21"/>
        </w:rPr>
        <w:t>工程量清单内</w:t>
      </w:r>
      <w:r w:rsidRPr="00FC6268">
        <w:rPr>
          <w:rFonts w:asciiTheme="minorEastAsia" w:hAnsiTheme="minorEastAsia" w:hint="eastAsia"/>
          <w:szCs w:val="21"/>
        </w:rPr>
        <w:t>容，使用广联</w:t>
      </w:r>
      <w:proofErr w:type="gramStart"/>
      <w:r w:rsidRPr="00FC6268">
        <w:rPr>
          <w:rFonts w:asciiTheme="minorEastAsia" w:hAnsiTheme="minorEastAsia" w:hint="eastAsia"/>
          <w:szCs w:val="21"/>
        </w:rPr>
        <w:t>达软件</w:t>
      </w:r>
      <w:proofErr w:type="gramEnd"/>
      <w:r w:rsidRPr="00FC6268">
        <w:rPr>
          <w:rFonts w:asciiTheme="minorEastAsia" w:hAnsiTheme="minorEastAsia" w:hint="eastAsia"/>
          <w:szCs w:val="21"/>
        </w:rPr>
        <w:t>制作）</w:t>
      </w:r>
    </w:p>
    <w:p w14:paraId="12745543" w14:textId="29D7E84E" w:rsidR="007900B6" w:rsidRPr="00FC6268"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（1</w:t>
      </w:r>
      <w:r w:rsidR="000C76CA">
        <w:rPr>
          <w:rFonts w:asciiTheme="minorEastAsia" w:hAnsiTheme="minorEastAsia" w:hint="eastAsia"/>
          <w:szCs w:val="21"/>
        </w:rPr>
        <w:t>5</w:t>
      </w:r>
      <w:r w:rsidRPr="00FC6268">
        <w:rPr>
          <w:rFonts w:asciiTheme="minorEastAsia" w:hAnsiTheme="minorEastAsia" w:hint="eastAsia"/>
          <w:szCs w:val="21"/>
        </w:rPr>
        <w:t>）①</w:t>
      </w:r>
      <w:r w:rsidR="00327EEE" w:rsidRPr="00FC6268">
        <w:rPr>
          <w:rFonts w:asciiTheme="minorEastAsia" w:hAnsiTheme="minorEastAsia" w:hint="eastAsia"/>
          <w:szCs w:val="21"/>
        </w:rPr>
        <w:t>响应文件</w:t>
      </w:r>
      <w:r w:rsidRPr="00FC6268">
        <w:rPr>
          <w:rFonts w:asciiTheme="minorEastAsia" w:hAnsiTheme="minorEastAsia" w:hint="eastAsia"/>
          <w:szCs w:val="21"/>
        </w:rPr>
        <w:t>一式伍份（壹份正本肆份副本，</w:t>
      </w:r>
      <w:r w:rsidR="00327EEE" w:rsidRPr="00FC6268">
        <w:rPr>
          <w:rFonts w:asciiTheme="minorEastAsia" w:hAnsiTheme="minorEastAsia" w:hint="eastAsia"/>
          <w:szCs w:val="21"/>
        </w:rPr>
        <w:t>响应</w:t>
      </w:r>
      <w:r w:rsidRPr="00FC6268">
        <w:rPr>
          <w:rFonts w:asciiTheme="minorEastAsia" w:hAnsiTheme="minorEastAsia" w:hint="eastAsia"/>
          <w:szCs w:val="21"/>
        </w:rPr>
        <w:t>文件的正本与副本应分开包装，加贴封条，</w:t>
      </w:r>
      <w:r w:rsidR="00FC6268" w:rsidRPr="00FC6268">
        <w:rPr>
          <w:rFonts w:asciiTheme="minorEastAsia" w:hAnsiTheme="minorEastAsia" w:hint="eastAsia"/>
          <w:szCs w:val="21"/>
        </w:rPr>
        <w:t>响应文件</w:t>
      </w:r>
      <w:r w:rsidRPr="00FC6268">
        <w:rPr>
          <w:rFonts w:asciiTheme="minorEastAsia" w:hAnsiTheme="minorEastAsia" w:hint="eastAsia"/>
          <w:szCs w:val="21"/>
        </w:rPr>
        <w:t>封面分别注明正本、副本，并在封套的封口处加盖</w:t>
      </w:r>
      <w:r w:rsidR="00327EEE" w:rsidRPr="00FC6268">
        <w:rPr>
          <w:rFonts w:asciiTheme="minorEastAsia" w:hAnsiTheme="minorEastAsia" w:hint="eastAsia"/>
          <w:szCs w:val="21"/>
        </w:rPr>
        <w:t>响应</w:t>
      </w:r>
      <w:r w:rsidRPr="00FC6268">
        <w:rPr>
          <w:rFonts w:asciiTheme="minorEastAsia" w:hAnsiTheme="minorEastAsia" w:hint="eastAsia"/>
          <w:szCs w:val="21"/>
        </w:rPr>
        <w:t>人单位公章。</w:t>
      </w:r>
    </w:p>
    <w:p w14:paraId="13F7A689" w14:textId="56E09DD5"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②电子版</w:t>
      </w:r>
      <w:r w:rsidR="00FC6268" w:rsidRPr="00FC6268">
        <w:rPr>
          <w:rFonts w:asciiTheme="minorEastAsia" w:hAnsiTheme="minorEastAsia" w:hint="eastAsia"/>
          <w:szCs w:val="21"/>
        </w:rPr>
        <w:t>响应文件</w:t>
      </w:r>
      <w:r w:rsidRPr="00FC6268">
        <w:rPr>
          <w:rFonts w:asciiTheme="minorEastAsia" w:hAnsiTheme="minorEastAsia" w:hint="eastAsia"/>
          <w:szCs w:val="21"/>
        </w:rPr>
        <w:t>（盖章扫描版）一式壹份，以U盘的形式包装并加贴封条。</w:t>
      </w:r>
    </w:p>
    <w:p w14:paraId="1EBC9C48" w14:textId="0213D26B"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③</w:t>
      </w:r>
      <w:r w:rsidR="00327EEE" w:rsidRPr="00FC6268">
        <w:rPr>
          <w:rFonts w:asciiTheme="minorEastAsia" w:hAnsiTheme="minorEastAsia" w:hint="eastAsia"/>
          <w:szCs w:val="21"/>
        </w:rPr>
        <w:t>响应</w:t>
      </w:r>
      <w:r w:rsidRPr="00FC6268">
        <w:rPr>
          <w:rFonts w:asciiTheme="minorEastAsia" w:hAnsiTheme="minorEastAsia" w:hint="eastAsia"/>
          <w:szCs w:val="21"/>
        </w:rPr>
        <w:t>人于</w:t>
      </w:r>
      <w:r w:rsidR="00327EEE" w:rsidRPr="00FC6268">
        <w:rPr>
          <w:rFonts w:asciiTheme="minorEastAsia" w:hAnsiTheme="minorEastAsia" w:hint="eastAsia"/>
          <w:szCs w:val="21"/>
        </w:rPr>
        <w:t>响应</w:t>
      </w:r>
      <w:r w:rsidRPr="00FC6268">
        <w:rPr>
          <w:rFonts w:asciiTheme="minorEastAsia" w:hAnsiTheme="minorEastAsia" w:hint="eastAsia"/>
          <w:szCs w:val="21"/>
        </w:rPr>
        <w:t>文件目录前添加评分项目页码索引（参考</w:t>
      </w:r>
      <w:r w:rsidR="00FC6268" w:rsidRPr="00FC6268">
        <w:rPr>
          <w:rFonts w:asciiTheme="minorEastAsia" w:hAnsiTheme="minorEastAsia" w:hint="eastAsia"/>
          <w:szCs w:val="21"/>
        </w:rPr>
        <w:t>评审</w:t>
      </w:r>
      <w:r w:rsidRPr="00FC6268">
        <w:rPr>
          <w:rFonts w:asciiTheme="minorEastAsia" w:hAnsiTheme="minorEastAsia" w:hint="eastAsia"/>
          <w:szCs w:val="21"/>
        </w:rPr>
        <w:t>办法内评分标准）。</w:t>
      </w:r>
    </w:p>
    <w:p w14:paraId="016A8634" w14:textId="4269FFBF" w:rsidR="00347B37" w:rsidRPr="00FC6268" w:rsidRDefault="00DD691B"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3</w:t>
      </w:r>
      <w:r w:rsidR="00347B37" w:rsidRPr="00FC6268">
        <w:rPr>
          <w:rFonts w:asciiTheme="minorEastAsia" w:hAnsiTheme="minorEastAsia" w:cs="Times New Roman" w:hint="eastAsia"/>
          <w:bCs/>
          <w:szCs w:val="21"/>
        </w:rPr>
        <w:t>、下列情况之一者，</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（即</w:t>
      </w:r>
      <w:r w:rsidR="00327EEE" w:rsidRPr="00FC6268">
        <w:rPr>
          <w:rFonts w:asciiTheme="minorEastAsia" w:hAnsiTheme="minorEastAsia" w:cs="Times New Roman" w:hint="eastAsia"/>
          <w:bCs/>
          <w:szCs w:val="21"/>
        </w:rPr>
        <w:t>响应</w:t>
      </w:r>
      <w:r w:rsidR="00347B37" w:rsidRPr="00FC6268">
        <w:rPr>
          <w:rFonts w:asciiTheme="minorEastAsia" w:hAnsiTheme="minorEastAsia" w:cs="Times New Roman" w:hint="eastAsia"/>
          <w:bCs/>
          <w:szCs w:val="21"/>
        </w:rPr>
        <w:t>）视为无效：</w:t>
      </w:r>
    </w:p>
    <w:p w14:paraId="6EAB36C7" w14:textId="1F097854" w:rsidR="00817FA8" w:rsidRPr="00FC6268" w:rsidRDefault="00817FA8"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bCs/>
          <w:szCs w:val="21"/>
        </w:rPr>
        <w:t>（1）</w:t>
      </w:r>
      <w:r w:rsidR="00327EEE" w:rsidRPr="00FC6268">
        <w:rPr>
          <w:rFonts w:asciiTheme="minorEastAsia" w:hAnsiTheme="minorEastAsia" w:hint="eastAsia"/>
          <w:bCs/>
          <w:szCs w:val="21"/>
        </w:rPr>
        <w:t>响应</w:t>
      </w:r>
      <w:r w:rsidRPr="00FC6268">
        <w:rPr>
          <w:rFonts w:asciiTheme="minorEastAsia" w:hAnsiTheme="minorEastAsia" w:hint="eastAsia"/>
          <w:bCs/>
          <w:szCs w:val="21"/>
        </w:rPr>
        <w:t>价高于</w:t>
      </w:r>
      <w:r w:rsidR="00327EEE" w:rsidRPr="00FC6268">
        <w:rPr>
          <w:rFonts w:asciiTheme="minorEastAsia" w:hAnsiTheme="minorEastAsia" w:hint="eastAsia"/>
          <w:bCs/>
          <w:szCs w:val="21"/>
        </w:rPr>
        <w:t>控制价</w:t>
      </w:r>
    </w:p>
    <w:p w14:paraId="396171D9" w14:textId="6ABA6999"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2</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未密封或逾期送达。</w:t>
      </w:r>
    </w:p>
    <w:p w14:paraId="6A595318" w14:textId="26103A9D"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3</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未按规定加盖本单位公章。</w:t>
      </w:r>
    </w:p>
    <w:p w14:paraId="7FD5A192" w14:textId="58A5D272"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4</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法人代表未在法定代表人证明书上签字（或盖</w:t>
      </w:r>
      <w:r w:rsidR="00FC6268" w:rsidRPr="00FC6268">
        <w:rPr>
          <w:rFonts w:asciiTheme="minorEastAsia" w:hAnsiTheme="minorEastAsia" w:cs="Times New Roman" w:hint="eastAsia"/>
          <w:bCs/>
          <w:szCs w:val="21"/>
        </w:rPr>
        <w:t>人名</w:t>
      </w:r>
      <w:r w:rsidR="00347B37" w:rsidRPr="00FC6268">
        <w:rPr>
          <w:rFonts w:asciiTheme="minorEastAsia" w:hAnsiTheme="minorEastAsia" w:cs="Times New Roman" w:hint="eastAsia"/>
          <w:bCs/>
          <w:szCs w:val="21"/>
        </w:rPr>
        <w:t>章）；法人代表、受委托人未在授权委托书上签字（或盖</w:t>
      </w:r>
      <w:r w:rsidR="00FC6268" w:rsidRPr="00FC6268">
        <w:rPr>
          <w:rFonts w:asciiTheme="minorEastAsia" w:hAnsiTheme="minorEastAsia" w:cs="Times New Roman" w:hint="eastAsia"/>
          <w:bCs/>
          <w:szCs w:val="21"/>
        </w:rPr>
        <w:t>人名</w:t>
      </w:r>
      <w:r w:rsidR="00347B37" w:rsidRPr="00FC6268">
        <w:rPr>
          <w:rFonts w:asciiTheme="minorEastAsia" w:hAnsiTheme="minorEastAsia" w:cs="Times New Roman" w:hint="eastAsia"/>
          <w:bCs/>
          <w:szCs w:val="21"/>
        </w:rPr>
        <w:t>章）。</w:t>
      </w:r>
    </w:p>
    <w:p w14:paraId="41A466C9" w14:textId="7DBF9814"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5</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对</w:t>
      </w:r>
      <w:r w:rsidR="00800A2B">
        <w:rPr>
          <w:rFonts w:asciiTheme="minorEastAsia" w:hAnsiTheme="minorEastAsia" w:cs="Times New Roman" w:hint="eastAsia"/>
          <w:bCs/>
          <w:szCs w:val="21"/>
        </w:rPr>
        <w:t>比</w:t>
      </w:r>
      <w:proofErr w:type="gramStart"/>
      <w:r w:rsidR="00800A2B">
        <w:rPr>
          <w:rFonts w:asciiTheme="minorEastAsia" w:hAnsiTheme="minorEastAsia" w:cs="Times New Roman" w:hint="eastAsia"/>
          <w:bCs/>
          <w:szCs w:val="21"/>
        </w:rPr>
        <w:t>选</w:t>
      </w:r>
      <w:r w:rsidR="00347B37" w:rsidRPr="00FC6268">
        <w:rPr>
          <w:rFonts w:asciiTheme="minorEastAsia" w:hAnsiTheme="minorEastAsia" w:cs="Times New Roman" w:hint="eastAsia"/>
          <w:bCs/>
          <w:szCs w:val="21"/>
        </w:rPr>
        <w:t>文件</w:t>
      </w:r>
      <w:proofErr w:type="gramEnd"/>
      <w:r w:rsidR="00347B37" w:rsidRPr="00FC6268">
        <w:rPr>
          <w:rFonts w:asciiTheme="minorEastAsia" w:hAnsiTheme="minorEastAsia" w:cs="Times New Roman" w:hint="eastAsia"/>
          <w:bCs/>
          <w:szCs w:val="21"/>
        </w:rPr>
        <w:t>的相关要求无具体的承诺。</w:t>
      </w:r>
    </w:p>
    <w:p w14:paraId="5B07F387" w14:textId="63FC2488"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6</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未按</w:t>
      </w:r>
      <w:r w:rsidR="00800A2B">
        <w:rPr>
          <w:rFonts w:asciiTheme="minorEastAsia" w:hAnsiTheme="minorEastAsia" w:cs="Times New Roman" w:hint="eastAsia"/>
          <w:bCs/>
          <w:szCs w:val="21"/>
        </w:rPr>
        <w:t>比选</w:t>
      </w:r>
      <w:r w:rsidR="00347B37" w:rsidRPr="00FC6268">
        <w:rPr>
          <w:rFonts w:asciiTheme="minorEastAsia" w:hAnsiTheme="minorEastAsia" w:cs="Times New Roman" w:hint="eastAsia"/>
          <w:bCs/>
          <w:szCs w:val="21"/>
        </w:rPr>
        <w:t>文件要求制作</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w:t>
      </w:r>
    </w:p>
    <w:p w14:paraId="5B1658F5" w14:textId="01C83AA3"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7</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字迹模糊或内容自相矛盾。</w:t>
      </w:r>
    </w:p>
    <w:p w14:paraId="64C861B5" w14:textId="77777777" w:rsidR="00FC6268" w:rsidRPr="00FC6268" w:rsidRDefault="00FC6268" w:rsidP="00FC6268">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七、评审办法</w:t>
      </w:r>
    </w:p>
    <w:p w14:paraId="76594A25" w14:textId="6EE26A0E"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bCs/>
          <w:szCs w:val="21"/>
        </w:rPr>
        <w:t>1</w:t>
      </w:r>
      <w:r w:rsidRPr="00FC6268">
        <w:rPr>
          <w:rFonts w:asciiTheme="minorEastAsia" w:hAnsiTheme="minorEastAsia" w:cs="Times New Roman" w:hint="eastAsia"/>
          <w:bCs/>
          <w:szCs w:val="21"/>
        </w:rPr>
        <w:t>、本项目评审委员会由院内科室随机抽取产生的专家组成。成员由</w:t>
      </w:r>
      <w:r w:rsidR="000C76CA">
        <w:rPr>
          <w:rFonts w:asciiTheme="minorEastAsia" w:hAnsiTheme="minorEastAsia" w:cs="Times New Roman" w:hint="eastAsia"/>
          <w:bCs/>
          <w:szCs w:val="21"/>
        </w:rPr>
        <w:t>3</w:t>
      </w:r>
      <w:r w:rsidRPr="00FC6268">
        <w:rPr>
          <w:rFonts w:asciiTheme="minorEastAsia" w:hAnsiTheme="minorEastAsia" w:cs="Times New Roman" w:hint="eastAsia"/>
          <w:bCs/>
          <w:szCs w:val="21"/>
        </w:rPr>
        <w:t>人组成。</w:t>
      </w:r>
    </w:p>
    <w:p w14:paraId="5A7E7523" w14:textId="6BD82EA1"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2、评审委员会将按照</w:t>
      </w:r>
      <w:r w:rsidR="00800A2B">
        <w:rPr>
          <w:rFonts w:asciiTheme="minorEastAsia" w:hAnsiTheme="minorEastAsia" w:cs="Times New Roman" w:hint="eastAsia"/>
          <w:bCs/>
          <w:szCs w:val="21"/>
        </w:rPr>
        <w:t>比选</w:t>
      </w:r>
      <w:r w:rsidRPr="00FC6268">
        <w:rPr>
          <w:rFonts w:asciiTheme="minorEastAsia" w:hAnsiTheme="minorEastAsia" w:cs="Times New Roman" w:hint="eastAsia"/>
          <w:bCs/>
          <w:szCs w:val="21"/>
        </w:rPr>
        <w:t>文件的有关规定和有关法律法规的规定，本着公平、公正、科学、择优的原则，对初步审查合格的响应进行以下各方面的综合评议。每个评委独立评分，所有评委评分的总分，即为每个响应人的最终得分。若总得分相同的，按价格部分得分顺序排列。</w:t>
      </w:r>
    </w:p>
    <w:p w14:paraId="174C70D1" w14:textId="77777777" w:rsidR="00347B37" w:rsidRPr="00FC6268" w:rsidRDefault="00347B37" w:rsidP="005522F5">
      <w:pPr>
        <w:spacing w:afterLines="50" w:after="156"/>
        <w:jc w:val="center"/>
        <w:rPr>
          <w:rFonts w:asciiTheme="minorEastAsia" w:hAnsiTheme="minorEastAsia" w:cs="Times New Roman" w:hint="eastAsia"/>
          <w:b/>
          <w:szCs w:val="21"/>
        </w:rPr>
      </w:pPr>
      <w:r w:rsidRPr="00FC6268">
        <w:rPr>
          <w:rFonts w:asciiTheme="minorEastAsia" w:hAnsiTheme="minorEastAsia" w:cs="Times New Roman" w:hint="eastAsia"/>
          <w:b/>
          <w:szCs w:val="21"/>
        </w:rPr>
        <w:t>评分标准</w:t>
      </w:r>
    </w:p>
    <w:p w14:paraId="6A90CBE1" w14:textId="77777777" w:rsidR="00347B37" w:rsidRPr="00FC6268" w:rsidRDefault="00347B37" w:rsidP="00620C58">
      <w:pPr>
        <w:ind w:firstLineChars="200" w:firstLine="422"/>
        <w:rPr>
          <w:rFonts w:asciiTheme="minorEastAsia" w:hAnsiTheme="minorEastAsia" w:cs="Times New Roman" w:hint="eastAsia"/>
          <w:b/>
          <w:szCs w:val="21"/>
        </w:rPr>
      </w:pPr>
      <w:r w:rsidRPr="00FC6268">
        <w:rPr>
          <w:rFonts w:asciiTheme="minorEastAsia" w:hAnsiTheme="minorEastAsia" w:cs="Times New Roman" w:hint="eastAsia"/>
          <w:b/>
          <w:szCs w:val="21"/>
        </w:rPr>
        <w:lastRenderedPageBreak/>
        <w:t>说明：以下表格为参考评分表格，满分为100分。</w:t>
      </w:r>
    </w:p>
    <w:tbl>
      <w:tblPr>
        <w:tblW w:w="50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
        <w:gridCol w:w="1390"/>
        <w:gridCol w:w="5573"/>
        <w:gridCol w:w="1443"/>
        <w:gridCol w:w="1216"/>
      </w:tblGrid>
      <w:tr w:rsidR="00FC6268" w:rsidRPr="00FC6268" w14:paraId="3482C4ED" w14:textId="77777777" w:rsidTr="007813D5">
        <w:trPr>
          <w:jc w:val="center"/>
        </w:trPr>
        <w:tc>
          <w:tcPr>
            <w:tcW w:w="473" w:type="pct"/>
            <w:vAlign w:val="center"/>
          </w:tcPr>
          <w:p w14:paraId="4FEA5B4B"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p>
          <w:p w14:paraId="6CBD1CF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b/>
                <w:sz w:val="18"/>
                <w:szCs w:val="18"/>
              </w:rPr>
              <w:t>项</w:t>
            </w:r>
            <w:r w:rsidRPr="00FC6268">
              <w:rPr>
                <w:rFonts w:asciiTheme="minorEastAsia" w:hAnsiTheme="minorEastAsia" w:cs="Times New Roman" w:hint="eastAsia"/>
                <w:b/>
                <w:sz w:val="18"/>
                <w:szCs w:val="18"/>
              </w:rPr>
              <w:t>目</w:t>
            </w:r>
          </w:p>
        </w:tc>
        <w:tc>
          <w:tcPr>
            <w:tcW w:w="654" w:type="pct"/>
            <w:vAlign w:val="center"/>
          </w:tcPr>
          <w:p w14:paraId="2E0C3B7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评审</w:t>
            </w:r>
          </w:p>
          <w:p w14:paraId="26513B7D"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因素</w:t>
            </w:r>
          </w:p>
        </w:tc>
        <w:tc>
          <w:tcPr>
            <w:tcW w:w="2622" w:type="pct"/>
            <w:vAlign w:val="center"/>
          </w:tcPr>
          <w:p w14:paraId="1563F14C"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r w:rsidRPr="00FC6268">
              <w:rPr>
                <w:rFonts w:asciiTheme="minorEastAsia" w:hAnsiTheme="minorEastAsia" w:cs="Times New Roman"/>
                <w:b/>
                <w:sz w:val="18"/>
                <w:szCs w:val="18"/>
              </w:rPr>
              <w:t>标准说明</w:t>
            </w:r>
          </w:p>
        </w:tc>
        <w:tc>
          <w:tcPr>
            <w:tcW w:w="679" w:type="pct"/>
            <w:vAlign w:val="center"/>
          </w:tcPr>
          <w:p w14:paraId="362C9DA4"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参考</w:t>
            </w:r>
          </w:p>
          <w:p w14:paraId="68A87CC9"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分值</w:t>
            </w:r>
          </w:p>
        </w:tc>
        <w:tc>
          <w:tcPr>
            <w:tcW w:w="572" w:type="pct"/>
            <w:vAlign w:val="center"/>
          </w:tcPr>
          <w:p w14:paraId="22C80D8D" w14:textId="77777777" w:rsidR="00EB265D"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本项目</w:t>
            </w:r>
          </w:p>
          <w:p w14:paraId="6FBCAE97" w14:textId="77777777" w:rsidR="00347B37" w:rsidRPr="00FC6268" w:rsidRDefault="00E54517" w:rsidP="00E54517">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得</w:t>
            </w:r>
            <w:r w:rsidR="00347B37" w:rsidRPr="00FC6268">
              <w:rPr>
                <w:rFonts w:asciiTheme="minorEastAsia" w:hAnsiTheme="minorEastAsia" w:cs="Times New Roman" w:hint="eastAsia"/>
                <w:b/>
                <w:sz w:val="18"/>
                <w:szCs w:val="18"/>
              </w:rPr>
              <w:t>分</w:t>
            </w:r>
          </w:p>
        </w:tc>
      </w:tr>
      <w:tr w:rsidR="00FC6268" w:rsidRPr="00FC6268" w14:paraId="7DCCBB65" w14:textId="77777777" w:rsidTr="007813D5">
        <w:trPr>
          <w:jc w:val="center"/>
        </w:trPr>
        <w:tc>
          <w:tcPr>
            <w:tcW w:w="473" w:type="pct"/>
            <w:vAlign w:val="center"/>
          </w:tcPr>
          <w:p w14:paraId="17C98B7F" w14:textId="77777777" w:rsidR="00347B37" w:rsidRPr="00FC6268" w:rsidRDefault="00347B37"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价格部分</w:t>
            </w:r>
          </w:p>
          <w:p w14:paraId="29F940FC" w14:textId="77777777" w:rsidR="00347B37" w:rsidRPr="00FC6268" w:rsidRDefault="00347B37" w:rsidP="000D6A11">
            <w:pPr>
              <w:spacing w:line="360" w:lineRule="exact"/>
              <w:jc w:val="center"/>
              <w:rPr>
                <w:rFonts w:asciiTheme="minorEastAsia" w:hAnsiTheme="minorEastAsia" w:cs="微软雅黑" w:hint="eastAsia"/>
                <w:sz w:val="18"/>
                <w:szCs w:val="18"/>
              </w:rPr>
            </w:pPr>
          </w:p>
        </w:tc>
        <w:tc>
          <w:tcPr>
            <w:tcW w:w="654" w:type="pct"/>
            <w:vAlign w:val="center"/>
          </w:tcPr>
          <w:p w14:paraId="5A3EBFB7" w14:textId="77777777" w:rsidR="00347B37" w:rsidRPr="00FC6268" w:rsidRDefault="00347B37" w:rsidP="000D6A11">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价格分</w:t>
            </w:r>
          </w:p>
        </w:tc>
        <w:tc>
          <w:tcPr>
            <w:tcW w:w="2622" w:type="pct"/>
            <w:vAlign w:val="center"/>
          </w:tcPr>
          <w:p w14:paraId="344DA3DA" w14:textId="11194D04" w:rsidR="00347B37" w:rsidRPr="00FC6268" w:rsidRDefault="00347B37" w:rsidP="00511928">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满足</w:t>
            </w:r>
            <w:r w:rsidR="00800A2B">
              <w:rPr>
                <w:rFonts w:asciiTheme="minorEastAsia" w:hAnsiTheme="minorEastAsia" w:cs="微软雅黑" w:hint="eastAsia"/>
                <w:sz w:val="18"/>
                <w:szCs w:val="18"/>
              </w:rPr>
              <w:t>比选</w:t>
            </w:r>
            <w:r w:rsidRPr="00FC6268">
              <w:rPr>
                <w:rFonts w:asciiTheme="minorEastAsia" w:hAnsiTheme="minorEastAsia" w:cs="微软雅黑" w:hint="eastAsia"/>
                <w:sz w:val="18"/>
                <w:szCs w:val="18"/>
              </w:rPr>
              <w:t>文件需求的</w:t>
            </w:r>
            <w:r w:rsidR="00337E87" w:rsidRPr="00FC6268">
              <w:rPr>
                <w:rFonts w:asciiTheme="minorEastAsia" w:hAnsiTheme="minorEastAsia" w:cs="微软雅黑" w:hint="eastAsia"/>
                <w:sz w:val="18"/>
                <w:szCs w:val="18"/>
              </w:rPr>
              <w:t>最低投标报价</w:t>
            </w:r>
            <w:r w:rsidRPr="00FC6268">
              <w:rPr>
                <w:rFonts w:asciiTheme="minorEastAsia" w:hAnsiTheme="minorEastAsia" w:cs="微软雅黑" w:hint="eastAsia"/>
                <w:sz w:val="18"/>
                <w:szCs w:val="18"/>
              </w:rPr>
              <w:t>为基准价，其价格为满分。其他合格</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人的价格</w:t>
            </w:r>
            <w:proofErr w:type="gramStart"/>
            <w:r w:rsidRPr="00FC6268">
              <w:rPr>
                <w:rFonts w:asciiTheme="minorEastAsia" w:hAnsiTheme="minorEastAsia" w:cs="微软雅黑" w:hint="eastAsia"/>
                <w:sz w:val="18"/>
                <w:szCs w:val="18"/>
              </w:rPr>
              <w:t>分统一</w:t>
            </w:r>
            <w:proofErr w:type="gramEnd"/>
            <w:r w:rsidRPr="00FC6268">
              <w:rPr>
                <w:rFonts w:asciiTheme="minorEastAsia" w:hAnsiTheme="minorEastAsia" w:cs="微软雅黑" w:hint="eastAsia"/>
                <w:sz w:val="18"/>
                <w:szCs w:val="18"/>
              </w:rPr>
              <w:t>按照下列公式计算：</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报价得分＝（基准价/</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w:t>
            </w:r>
            <w:r w:rsidR="00511928" w:rsidRPr="00FC6268">
              <w:rPr>
                <w:rFonts w:asciiTheme="minorEastAsia" w:hAnsiTheme="minorEastAsia" w:cs="微软雅黑" w:hint="eastAsia"/>
                <w:sz w:val="18"/>
                <w:szCs w:val="18"/>
              </w:rPr>
              <w:t>3</w:t>
            </w:r>
            <w:r w:rsidR="003B4F63" w:rsidRPr="00FC6268">
              <w:rPr>
                <w:rFonts w:asciiTheme="minorEastAsia" w:hAnsiTheme="minorEastAsia" w:cs="微软雅黑" w:hint="eastAsia"/>
                <w:sz w:val="18"/>
                <w:szCs w:val="18"/>
              </w:rPr>
              <w:t>0</w:t>
            </w:r>
            <w:r w:rsidRPr="00FC6268">
              <w:rPr>
                <w:rFonts w:asciiTheme="minorEastAsia" w:hAnsiTheme="minorEastAsia" w:cs="微软雅黑" w:hint="eastAsia"/>
                <w:sz w:val="18"/>
                <w:szCs w:val="18"/>
              </w:rPr>
              <w:t>×100%。</w:t>
            </w:r>
          </w:p>
        </w:tc>
        <w:tc>
          <w:tcPr>
            <w:tcW w:w="679" w:type="pct"/>
            <w:vAlign w:val="center"/>
          </w:tcPr>
          <w:p w14:paraId="2193A9E7" w14:textId="372F8953" w:rsidR="00347B37" w:rsidRPr="00FC6268" w:rsidRDefault="00511928"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微软雅黑" w:hint="eastAsia"/>
                <w:sz w:val="18"/>
                <w:szCs w:val="18"/>
              </w:rPr>
              <w:t>30</w:t>
            </w:r>
          </w:p>
        </w:tc>
        <w:tc>
          <w:tcPr>
            <w:tcW w:w="572" w:type="pct"/>
          </w:tcPr>
          <w:p w14:paraId="38E9D63D" w14:textId="77777777" w:rsidR="00347B37" w:rsidRPr="00FC6268" w:rsidRDefault="00347B37" w:rsidP="000D6A11">
            <w:pPr>
              <w:spacing w:line="360" w:lineRule="exact"/>
              <w:jc w:val="center"/>
              <w:rPr>
                <w:rFonts w:asciiTheme="minorEastAsia" w:hAnsiTheme="minorEastAsia" w:cs="微软雅黑" w:hint="eastAsia"/>
                <w:sz w:val="18"/>
                <w:szCs w:val="18"/>
              </w:rPr>
            </w:pPr>
          </w:p>
        </w:tc>
      </w:tr>
      <w:tr w:rsidR="00FC6268" w:rsidRPr="00FC6268" w14:paraId="667EC834" w14:textId="77777777" w:rsidTr="00742C56">
        <w:trPr>
          <w:trHeight w:hRule="exact" w:val="1420"/>
          <w:jc w:val="center"/>
        </w:trPr>
        <w:tc>
          <w:tcPr>
            <w:tcW w:w="473" w:type="pct"/>
            <w:vMerge w:val="restart"/>
            <w:vAlign w:val="center"/>
          </w:tcPr>
          <w:p w14:paraId="59AF5259" w14:textId="65D0971E" w:rsidR="00B2537B" w:rsidRPr="00FC6268" w:rsidRDefault="007C7FE3" w:rsidP="000D6A11">
            <w:pPr>
              <w:spacing w:line="360" w:lineRule="exact"/>
              <w:jc w:val="center"/>
              <w:rPr>
                <w:rFonts w:asciiTheme="minorEastAsia" w:hAnsiTheme="minorEastAsia" w:cs="Times New Roman" w:hint="eastAsia"/>
                <w:sz w:val="18"/>
                <w:szCs w:val="18"/>
              </w:rPr>
            </w:pPr>
            <w:r>
              <w:rPr>
                <w:rFonts w:asciiTheme="minorEastAsia" w:hAnsiTheme="minorEastAsia" w:cs="Times New Roman" w:hint="eastAsia"/>
                <w:sz w:val="18"/>
                <w:szCs w:val="18"/>
              </w:rPr>
              <w:t>商务部分</w:t>
            </w:r>
          </w:p>
        </w:tc>
        <w:tc>
          <w:tcPr>
            <w:tcW w:w="654" w:type="pct"/>
            <w:vAlign w:val="center"/>
          </w:tcPr>
          <w:p w14:paraId="35F716B8" w14:textId="201D64ED" w:rsidR="00B2537B" w:rsidRPr="00FC6268" w:rsidRDefault="00B2537B" w:rsidP="00524258">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管理体系认证</w:t>
            </w:r>
          </w:p>
        </w:tc>
        <w:tc>
          <w:tcPr>
            <w:tcW w:w="2622" w:type="pct"/>
            <w:vAlign w:val="center"/>
          </w:tcPr>
          <w:p w14:paraId="632F6A62" w14:textId="77777777" w:rsidR="00B2537B" w:rsidRPr="00FC6268" w:rsidRDefault="00B2537B" w:rsidP="00B2348D">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有效的质量管理体系（ISO9001或GB/T19001）、环境管理体系（ISO14001或GB/T24001）、职业健康安全管理体系（OHSAS18001、ISO45001或GB/T28001）认证证书扫描件，每有一项得2分，最高6分。</w:t>
            </w:r>
          </w:p>
        </w:tc>
        <w:tc>
          <w:tcPr>
            <w:tcW w:w="679" w:type="pct"/>
            <w:vAlign w:val="center"/>
          </w:tcPr>
          <w:p w14:paraId="2D110DC4"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6</w:t>
            </w:r>
          </w:p>
        </w:tc>
        <w:tc>
          <w:tcPr>
            <w:tcW w:w="572" w:type="pct"/>
          </w:tcPr>
          <w:p w14:paraId="0249DBB8"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36D56882" w14:textId="77777777" w:rsidTr="007813D5">
        <w:trPr>
          <w:trHeight w:val="955"/>
          <w:jc w:val="center"/>
        </w:trPr>
        <w:tc>
          <w:tcPr>
            <w:tcW w:w="473" w:type="pct"/>
            <w:vMerge/>
            <w:vAlign w:val="center"/>
          </w:tcPr>
          <w:p w14:paraId="28D37319" w14:textId="77777777" w:rsidR="00B2537B" w:rsidRPr="00FC6268" w:rsidRDefault="00B2537B" w:rsidP="000D6A11">
            <w:pPr>
              <w:spacing w:line="360" w:lineRule="exact"/>
              <w:jc w:val="center"/>
              <w:rPr>
                <w:rFonts w:asciiTheme="minorEastAsia" w:hAnsiTheme="minorEastAsia" w:cs="Times New Roman" w:hint="eastAsia"/>
                <w:sz w:val="18"/>
                <w:szCs w:val="18"/>
              </w:rPr>
            </w:pPr>
          </w:p>
        </w:tc>
        <w:tc>
          <w:tcPr>
            <w:tcW w:w="654" w:type="pct"/>
            <w:vAlign w:val="center"/>
          </w:tcPr>
          <w:p w14:paraId="52F34865" w14:textId="2A33F284" w:rsidR="00B2537B" w:rsidRPr="00FC6268" w:rsidRDefault="00B2537B"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公司类似项目案例</w:t>
            </w:r>
          </w:p>
        </w:tc>
        <w:tc>
          <w:tcPr>
            <w:tcW w:w="2622" w:type="pct"/>
            <w:vAlign w:val="center"/>
          </w:tcPr>
          <w:p w14:paraId="5A2D1B03" w14:textId="2E275946" w:rsidR="00B2537B" w:rsidRPr="00FC6268" w:rsidRDefault="00B2537B" w:rsidP="00F42BF9">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提供近三年内(</w:t>
            </w:r>
            <w:r w:rsidR="00FC6268" w:rsidRPr="00FC6268">
              <w:rPr>
                <w:rFonts w:asciiTheme="minorEastAsia" w:hAnsiTheme="minorEastAsia" w:cs="微软雅黑" w:hint="eastAsia"/>
                <w:sz w:val="18"/>
                <w:szCs w:val="18"/>
              </w:rPr>
              <w:t>2</w:t>
            </w:r>
            <w:r w:rsidR="007C7FE3">
              <w:rPr>
                <w:rFonts w:asciiTheme="minorEastAsia" w:hAnsiTheme="minorEastAsia" w:cs="微软雅黑" w:hint="eastAsia"/>
                <w:sz w:val="18"/>
                <w:szCs w:val="18"/>
              </w:rPr>
              <w:t>2</w:t>
            </w:r>
            <w:r w:rsidR="00FC6268" w:rsidRPr="00FC6268">
              <w:rPr>
                <w:rFonts w:asciiTheme="minorEastAsia" w:hAnsiTheme="minorEastAsia" w:cs="微软雅黑" w:hint="eastAsia"/>
                <w:sz w:val="18"/>
                <w:szCs w:val="18"/>
              </w:rPr>
              <w:t>年</w:t>
            </w:r>
            <w:r w:rsidR="00796607">
              <w:rPr>
                <w:rFonts w:asciiTheme="minorEastAsia" w:hAnsiTheme="minorEastAsia" w:cs="微软雅黑" w:hint="eastAsia"/>
                <w:sz w:val="18"/>
                <w:szCs w:val="18"/>
              </w:rPr>
              <w:t>10</w:t>
            </w:r>
            <w:r w:rsidRPr="00FC6268">
              <w:rPr>
                <w:rFonts w:asciiTheme="minorEastAsia" w:hAnsiTheme="minorEastAsia" w:cs="微软雅黑" w:hint="eastAsia"/>
                <w:sz w:val="18"/>
                <w:szCs w:val="18"/>
              </w:rPr>
              <w:t>月至今)</w:t>
            </w:r>
            <w:r w:rsidRPr="00FC6268">
              <w:rPr>
                <w:rFonts w:asciiTheme="minorEastAsia" w:hAnsiTheme="minorEastAsia" w:cs="微软雅黑"/>
                <w:sz w:val="18"/>
                <w:szCs w:val="18"/>
              </w:rPr>
              <w:t>承担过</w:t>
            </w:r>
            <w:r w:rsidRPr="00FC6268">
              <w:rPr>
                <w:rFonts w:asciiTheme="minorEastAsia" w:hAnsiTheme="minorEastAsia" w:cs="微软雅黑" w:hint="eastAsia"/>
                <w:sz w:val="18"/>
                <w:szCs w:val="18"/>
              </w:rPr>
              <w:t>类似</w:t>
            </w:r>
            <w:r w:rsidRPr="00FC6268">
              <w:rPr>
                <w:rFonts w:asciiTheme="minorEastAsia" w:hAnsiTheme="minorEastAsia" w:cs="微软雅黑"/>
                <w:sz w:val="18"/>
                <w:szCs w:val="18"/>
              </w:rPr>
              <w:t>项目业绩。</w:t>
            </w:r>
            <w:r w:rsidRPr="00FC6268">
              <w:rPr>
                <w:rFonts w:asciiTheme="minorEastAsia" w:hAnsiTheme="minorEastAsia" w:cs="微软雅黑" w:hint="eastAsia"/>
                <w:sz w:val="18"/>
                <w:szCs w:val="18"/>
              </w:rPr>
              <w:t>有一个得</w:t>
            </w:r>
            <w:r w:rsidR="007C7FE3">
              <w:rPr>
                <w:rFonts w:asciiTheme="minorEastAsia" w:hAnsiTheme="minorEastAsia" w:cs="微软雅黑" w:hint="eastAsia"/>
                <w:sz w:val="18"/>
                <w:szCs w:val="18"/>
              </w:rPr>
              <w:t>3</w:t>
            </w:r>
            <w:r w:rsidRPr="00FC6268">
              <w:rPr>
                <w:rFonts w:asciiTheme="minorEastAsia" w:hAnsiTheme="minorEastAsia" w:cs="微软雅黑" w:hint="eastAsia"/>
                <w:sz w:val="18"/>
                <w:szCs w:val="18"/>
              </w:rPr>
              <w:t>分，最多得</w:t>
            </w:r>
            <w:r w:rsidR="007C7FE3">
              <w:rPr>
                <w:rFonts w:asciiTheme="minorEastAsia" w:hAnsiTheme="minorEastAsia" w:cs="微软雅黑" w:hint="eastAsia"/>
                <w:sz w:val="18"/>
                <w:szCs w:val="18"/>
              </w:rPr>
              <w:t>15</w:t>
            </w:r>
            <w:r w:rsidRPr="00FC6268">
              <w:rPr>
                <w:rFonts w:asciiTheme="minorEastAsia" w:hAnsiTheme="minorEastAsia" w:cs="微软雅黑" w:hint="eastAsia"/>
                <w:sz w:val="18"/>
                <w:szCs w:val="18"/>
              </w:rPr>
              <w:t>分，没有不得分。</w:t>
            </w:r>
          </w:p>
        </w:tc>
        <w:tc>
          <w:tcPr>
            <w:tcW w:w="679" w:type="pct"/>
            <w:vAlign w:val="center"/>
          </w:tcPr>
          <w:p w14:paraId="0F723781" w14:textId="767E0664" w:rsidR="00B2537B" w:rsidRPr="00FC6268" w:rsidRDefault="007C7FE3" w:rsidP="000D6A11">
            <w:pPr>
              <w:spacing w:line="360" w:lineRule="exact"/>
              <w:jc w:val="center"/>
              <w:rPr>
                <w:rFonts w:asciiTheme="minorEastAsia" w:hAnsiTheme="minorEastAsia" w:cs="微软雅黑" w:hint="eastAsia"/>
                <w:sz w:val="18"/>
                <w:szCs w:val="18"/>
              </w:rPr>
            </w:pPr>
            <w:r>
              <w:rPr>
                <w:rFonts w:asciiTheme="minorEastAsia" w:hAnsiTheme="minorEastAsia" w:cs="微软雅黑" w:hint="eastAsia"/>
                <w:sz w:val="18"/>
                <w:szCs w:val="18"/>
              </w:rPr>
              <w:t>15</w:t>
            </w:r>
          </w:p>
        </w:tc>
        <w:tc>
          <w:tcPr>
            <w:tcW w:w="572" w:type="pct"/>
          </w:tcPr>
          <w:p w14:paraId="2BC81B8B"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4874C852" w14:textId="77777777" w:rsidTr="007813D5">
        <w:trPr>
          <w:trHeight w:val="1112"/>
          <w:jc w:val="center"/>
        </w:trPr>
        <w:tc>
          <w:tcPr>
            <w:tcW w:w="473" w:type="pct"/>
            <w:vMerge w:val="restart"/>
            <w:vAlign w:val="center"/>
          </w:tcPr>
          <w:p w14:paraId="40912AFA" w14:textId="77777777" w:rsidR="000A47F5" w:rsidRPr="00FC6268" w:rsidRDefault="000A47F5"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技术</w:t>
            </w:r>
          </w:p>
          <w:p w14:paraId="1C2A9177" w14:textId="77777777"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Times New Roman" w:hint="eastAsia"/>
                <w:sz w:val="18"/>
                <w:szCs w:val="18"/>
              </w:rPr>
              <w:t>部分</w:t>
            </w:r>
          </w:p>
        </w:tc>
        <w:tc>
          <w:tcPr>
            <w:tcW w:w="654" w:type="pct"/>
            <w:vAlign w:val="center"/>
          </w:tcPr>
          <w:p w14:paraId="281B3123" w14:textId="54BE4630"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施工方案</w:t>
            </w:r>
          </w:p>
        </w:tc>
        <w:tc>
          <w:tcPr>
            <w:tcW w:w="2622" w:type="pct"/>
            <w:vAlign w:val="center"/>
          </w:tcPr>
          <w:p w14:paraId="3638DA51" w14:textId="279E49B3"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1）施工方案（1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w:t>
            </w:r>
          </w:p>
          <w:p w14:paraId="3E1C1DA8" w14:textId="2BBC726A"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分，方案较为合理得</w:t>
            </w:r>
            <w:r w:rsidR="00F93578" w:rsidRPr="00FC6268">
              <w:rPr>
                <w:rFonts w:asciiTheme="minorEastAsia" w:hAnsiTheme="minorEastAsia" w:cs="微软雅黑" w:hint="eastAsia"/>
                <w:sz w:val="18"/>
                <w:szCs w:val="18"/>
              </w:rPr>
              <w:t>8</w:t>
            </w:r>
            <w:r w:rsidRPr="00FC6268">
              <w:rPr>
                <w:rFonts w:asciiTheme="minorEastAsia" w:hAnsiTheme="minorEastAsia" w:cs="微软雅黑" w:hint="eastAsia"/>
                <w:sz w:val="18"/>
                <w:szCs w:val="18"/>
              </w:rPr>
              <w:t>分，方案基本合理得</w:t>
            </w:r>
            <w:r w:rsidR="00F93578" w:rsidRPr="00FC6268">
              <w:rPr>
                <w:rFonts w:asciiTheme="minorEastAsia" w:hAnsiTheme="minorEastAsia" w:cs="微软雅黑" w:hint="eastAsia"/>
                <w:sz w:val="18"/>
                <w:szCs w:val="18"/>
              </w:rPr>
              <w:t>4</w:t>
            </w:r>
            <w:r w:rsidRPr="00FC6268">
              <w:rPr>
                <w:rFonts w:asciiTheme="minorEastAsia" w:hAnsiTheme="minorEastAsia" w:cs="微软雅黑" w:hint="eastAsia"/>
                <w:sz w:val="18"/>
                <w:szCs w:val="18"/>
              </w:rPr>
              <w:t>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p w14:paraId="57AA93C4"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2）施工安全措施方案（5分）： </w:t>
            </w:r>
          </w:p>
          <w:p w14:paraId="45F3A8F5"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p w14:paraId="2FA5A848" w14:textId="77777777" w:rsidR="000A47F5" w:rsidRPr="00FC6268" w:rsidRDefault="000A47F5" w:rsidP="009102CF">
            <w:pPr>
              <w:spacing w:line="360" w:lineRule="exact"/>
              <w:jc w:val="left"/>
              <w:rPr>
                <w:rFonts w:asciiTheme="minorEastAsia" w:hAnsiTheme="minorEastAsia" w:hint="eastAsia"/>
                <w:sz w:val="18"/>
                <w:szCs w:val="18"/>
              </w:rPr>
            </w:pPr>
            <w:r w:rsidRPr="00FC6268">
              <w:rPr>
                <w:rFonts w:asciiTheme="minorEastAsia" w:hAnsiTheme="minorEastAsia" w:hint="eastAsia"/>
                <w:sz w:val="18"/>
                <w:szCs w:val="18"/>
              </w:rPr>
              <w:t>3)人员安排（5分）</w:t>
            </w:r>
          </w:p>
          <w:p w14:paraId="01358D81"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p w14:paraId="7E823BF1" w14:textId="5AA0BA3D"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hint="eastAsia"/>
                <w:sz w:val="18"/>
                <w:szCs w:val="18"/>
              </w:rPr>
              <w:t>4</w:t>
            </w:r>
            <w:r w:rsidRPr="00FC6268">
              <w:rPr>
                <w:rFonts w:asciiTheme="minorEastAsia" w:hAnsiTheme="minorEastAsia" w:cs="微软雅黑" w:hint="eastAsia"/>
                <w:sz w:val="18"/>
                <w:szCs w:val="18"/>
              </w:rPr>
              <w:t>）</w:t>
            </w:r>
            <w:r w:rsidR="00E22BC9" w:rsidRPr="00FC6268">
              <w:rPr>
                <w:rFonts w:asciiTheme="minorEastAsia" w:hAnsiTheme="minorEastAsia" w:cs="微软雅黑" w:hint="eastAsia"/>
                <w:sz w:val="18"/>
                <w:szCs w:val="18"/>
              </w:rPr>
              <w:t>质保期内维修响应方案</w:t>
            </w:r>
            <w:r w:rsidRPr="00FC6268">
              <w:rPr>
                <w:rFonts w:asciiTheme="minorEastAsia" w:hAnsiTheme="minorEastAsia" w:cs="微软雅黑" w:hint="eastAsia"/>
                <w:sz w:val="18"/>
                <w:szCs w:val="18"/>
              </w:rPr>
              <w:t>（5分）</w:t>
            </w:r>
          </w:p>
          <w:p w14:paraId="65428197"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tc>
        <w:tc>
          <w:tcPr>
            <w:tcW w:w="679" w:type="pct"/>
            <w:vAlign w:val="center"/>
          </w:tcPr>
          <w:p w14:paraId="43725898" w14:textId="39CC2175" w:rsidR="000A47F5" w:rsidRPr="00FC6268" w:rsidRDefault="000A47F5" w:rsidP="00F93578">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2</w:t>
            </w:r>
            <w:r w:rsidR="00F93578" w:rsidRPr="00FC6268">
              <w:rPr>
                <w:rFonts w:asciiTheme="minorEastAsia" w:hAnsiTheme="minorEastAsia" w:cs="微软雅黑" w:hint="eastAsia"/>
                <w:sz w:val="18"/>
                <w:szCs w:val="18"/>
              </w:rPr>
              <w:t>7</w:t>
            </w:r>
          </w:p>
        </w:tc>
        <w:tc>
          <w:tcPr>
            <w:tcW w:w="572" w:type="pct"/>
          </w:tcPr>
          <w:p w14:paraId="14BD97C9"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03EC6CE7" w14:textId="77777777" w:rsidTr="007813D5">
        <w:trPr>
          <w:trHeight w:val="1125"/>
          <w:jc w:val="center"/>
        </w:trPr>
        <w:tc>
          <w:tcPr>
            <w:tcW w:w="473" w:type="pct"/>
            <w:vMerge/>
            <w:vAlign w:val="center"/>
          </w:tcPr>
          <w:p w14:paraId="4335C483"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00C09D73" w14:textId="2C055D13"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重点难点分析及措施</w:t>
            </w:r>
          </w:p>
        </w:tc>
        <w:tc>
          <w:tcPr>
            <w:tcW w:w="2622" w:type="pct"/>
            <w:vAlign w:val="center"/>
          </w:tcPr>
          <w:p w14:paraId="43AFDC4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对项目重点、难点工程的理解及解决方案和措施：针对本项目重点难点阐述全面、客观合理，针对</w:t>
            </w:r>
            <w:proofErr w:type="gramStart"/>
            <w:r w:rsidRPr="00FC6268">
              <w:rPr>
                <w:rFonts w:asciiTheme="minorEastAsia" w:hAnsiTheme="minorEastAsia" w:cs="微软雅黑" w:hint="eastAsia"/>
                <w:sz w:val="18"/>
                <w:szCs w:val="18"/>
              </w:rPr>
              <w:t>各风险</w:t>
            </w:r>
            <w:proofErr w:type="gramEnd"/>
            <w:r w:rsidRPr="00FC6268">
              <w:rPr>
                <w:rFonts w:asciiTheme="minorEastAsia" w:hAnsiTheme="minorEastAsia" w:cs="微软雅黑" w:hint="eastAsia"/>
                <w:sz w:val="18"/>
                <w:szCs w:val="18"/>
              </w:rPr>
              <w:t>点有切实可行的操作建议，并能够逐一提出详细解决方案和措施：15 分；</w:t>
            </w:r>
          </w:p>
          <w:p w14:paraId="4CA1F066" w14:textId="35E41126"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针对本项目重点难点阐述较为全面完整，较为客观合理性，针对</w:t>
            </w:r>
            <w:proofErr w:type="gramStart"/>
            <w:r w:rsidRPr="00FC6268">
              <w:rPr>
                <w:rFonts w:asciiTheme="minorEastAsia" w:hAnsiTheme="minorEastAsia" w:cs="微软雅黑" w:hint="eastAsia"/>
                <w:sz w:val="18"/>
                <w:szCs w:val="18"/>
              </w:rPr>
              <w:t>各风险</w:t>
            </w:r>
            <w:proofErr w:type="gramEnd"/>
            <w:r w:rsidRPr="00FC6268">
              <w:rPr>
                <w:rFonts w:asciiTheme="minorEastAsia" w:hAnsiTheme="minorEastAsia" w:cs="微软雅黑" w:hint="eastAsia"/>
                <w:sz w:val="18"/>
                <w:szCs w:val="18"/>
              </w:rPr>
              <w:t>点提出有较为可行的操作建议、解决方案和措施：12 分；</w:t>
            </w:r>
          </w:p>
          <w:p w14:paraId="7B904EC5"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针对本项目重点难点阐述基本全面、有一定的客观合 理，能够提出部分具有可行性的操作建议、解决方案和措施：9 分；</w:t>
            </w:r>
          </w:p>
          <w:p w14:paraId="6A2AD3F9"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w:t>
            </w:r>
            <w:proofErr w:type="gramStart"/>
            <w:r w:rsidRPr="00FC6268">
              <w:rPr>
                <w:rFonts w:asciiTheme="minorEastAsia" w:hAnsiTheme="minorEastAsia" w:cs="微软雅黑" w:hint="eastAsia"/>
                <w:sz w:val="18"/>
                <w:szCs w:val="18"/>
              </w:rPr>
              <w:t>阐述较</w:t>
            </w:r>
            <w:proofErr w:type="gramEnd"/>
            <w:r w:rsidRPr="00FC6268">
              <w:rPr>
                <w:rFonts w:asciiTheme="minorEastAsia" w:hAnsiTheme="minorEastAsia" w:cs="微软雅黑" w:hint="eastAsia"/>
                <w:sz w:val="18"/>
                <w:szCs w:val="18"/>
              </w:rPr>
              <w:t>片面、客观合理性较弱，提出的解决方案和措施可行性较低：6 分；</w:t>
            </w:r>
          </w:p>
          <w:p w14:paraId="0812F3C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针对本项目重点难点阐述不合理或有重大遗漏，客观合理性较差，解决方案和措施可行性较差或未提供：3 分。</w:t>
            </w:r>
          </w:p>
          <w:p w14:paraId="7864FFAB" w14:textId="5A1E66CA"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没有提出具体理解及解决方案和措施：0 分。</w:t>
            </w:r>
          </w:p>
        </w:tc>
        <w:tc>
          <w:tcPr>
            <w:tcW w:w="679" w:type="pct"/>
            <w:vAlign w:val="center"/>
          </w:tcPr>
          <w:p w14:paraId="55B13A7B" w14:textId="0F119CCD"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15</w:t>
            </w:r>
          </w:p>
        </w:tc>
        <w:tc>
          <w:tcPr>
            <w:tcW w:w="572" w:type="pct"/>
          </w:tcPr>
          <w:p w14:paraId="0B1D73B4"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488D5852" w14:textId="77777777" w:rsidTr="007813D5">
        <w:trPr>
          <w:trHeight w:val="1125"/>
          <w:jc w:val="center"/>
        </w:trPr>
        <w:tc>
          <w:tcPr>
            <w:tcW w:w="473" w:type="pct"/>
            <w:vMerge/>
            <w:vAlign w:val="center"/>
          </w:tcPr>
          <w:p w14:paraId="517BBDC7"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132C4A58" w14:textId="29090929"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工期进度计划与保证措施</w:t>
            </w:r>
          </w:p>
        </w:tc>
        <w:tc>
          <w:tcPr>
            <w:tcW w:w="2622" w:type="pct"/>
            <w:vAlign w:val="center"/>
          </w:tcPr>
          <w:p w14:paraId="17FA658E" w14:textId="59458BB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方案内容全面完整、合理可行，工期保证措施得力、针对性强，能够完全满足文件的要求：7分；</w:t>
            </w:r>
          </w:p>
          <w:p w14:paraId="7AD534DA" w14:textId="791D807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方案内容较全面，工期保证措施合理可行，有较好的针 对性，能够较好的满足文件的要求：5分； </w:t>
            </w:r>
          </w:p>
          <w:p w14:paraId="7C16B846" w14:textId="39104AA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lastRenderedPageBreak/>
              <w:t>方案内容基本全面完整，工期保证措施较为合理，有一定可行性及针对性，能够基本满足文件的要求：3分；</w:t>
            </w:r>
          </w:p>
          <w:p w14:paraId="0EA83E68" w14:textId="7B3380AC"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方案内容不全面，措施合理性、可行性及针对性较差，能够满足文件的部分要求：2分；</w:t>
            </w:r>
          </w:p>
          <w:p w14:paraId="676EE1B0" w14:textId="7A3A639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方案内容不全面，措施合理性、可行性及针对性较差，不能够满足文件的部分要求：1分；</w:t>
            </w:r>
          </w:p>
          <w:p w14:paraId="252CDDA6" w14:textId="23D508D6"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未提供具体方案的不得分。</w:t>
            </w:r>
          </w:p>
        </w:tc>
        <w:tc>
          <w:tcPr>
            <w:tcW w:w="679" w:type="pct"/>
            <w:vAlign w:val="center"/>
          </w:tcPr>
          <w:p w14:paraId="453FEE50" w14:textId="3EFE065B"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lastRenderedPageBreak/>
              <w:t>7</w:t>
            </w:r>
          </w:p>
        </w:tc>
        <w:tc>
          <w:tcPr>
            <w:tcW w:w="572" w:type="pct"/>
          </w:tcPr>
          <w:p w14:paraId="40A65811"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bl>
    <w:p w14:paraId="5C655EC4" w14:textId="6467C69D" w:rsidR="00ED2B75" w:rsidRPr="00FC6268" w:rsidRDefault="00E77787" w:rsidP="00ED2B75">
      <w:pPr>
        <w:spacing w:line="360" w:lineRule="auto"/>
        <w:jc w:val="left"/>
        <w:rPr>
          <w:rFonts w:ascii="宋体" w:eastAsia="宋体" w:hAnsi="宋体" w:cs="Times New Roman" w:hint="eastAsia"/>
          <w:bCs/>
          <w:szCs w:val="21"/>
        </w:rPr>
      </w:pPr>
      <w:r w:rsidRPr="00FC6268">
        <w:rPr>
          <w:rFonts w:ascii="宋体" w:eastAsia="宋体" w:hAnsi="宋体" w:cs="Times New Roman" w:hint="eastAsia"/>
          <w:b/>
          <w:bCs/>
          <w:szCs w:val="21"/>
        </w:rPr>
        <w:t>八</w:t>
      </w:r>
      <w:r w:rsidR="00ED2B75" w:rsidRPr="00FC6268">
        <w:rPr>
          <w:rFonts w:ascii="宋体" w:eastAsia="宋体" w:hAnsi="宋体" w:cs="Times New Roman" w:hint="eastAsia"/>
          <w:b/>
          <w:bCs/>
          <w:szCs w:val="21"/>
        </w:rPr>
        <w:t>、</w:t>
      </w:r>
      <w:r w:rsidR="00FC6268" w:rsidRPr="00FC6268">
        <w:rPr>
          <w:rFonts w:ascii="宋体" w:eastAsia="宋体" w:hAnsi="宋体" w:cs="Times New Roman" w:hint="eastAsia"/>
          <w:b/>
          <w:bCs/>
          <w:szCs w:val="21"/>
        </w:rPr>
        <w:t>递交文件及开启</w:t>
      </w:r>
    </w:p>
    <w:p w14:paraId="069EB3D9" w14:textId="33507E64" w:rsidR="00B65057" w:rsidRPr="00FC6268" w:rsidRDefault="00B65057" w:rsidP="00B65057">
      <w:pPr>
        <w:spacing w:line="360" w:lineRule="auto"/>
        <w:ind w:firstLineChars="71" w:firstLine="149"/>
        <w:jc w:val="left"/>
        <w:rPr>
          <w:rFonts w:ascii="宋体" w:hAnsi="宋体" w:hint="eastAsia"/>
          <w:bCs/>
          <w:szCs w:val="21"/>
        </w:rPr>
      </w:pPr>
      <w:r w:rsidRPr="00FC6268">
        <w:rPr>
          <w:rFonts w:ascii="宋体" w:hAnsi="宋体" w:hint="eastAsia"/>
          <w:bCs/>
          <w:szCs w:val="21"/>
        </w:rPr>
        <w:t>1、递交文件开始时间：</w:t>
      </w:r>
      <w:bookmarkStart w:id="1" w:name="OLE_LINK5"/>
      <w:r w:rsidR="00FC6268" w:rsidRPr="00FC6268">
        <w:rPr>
          <w:rFonts w:ascii="宋体" w:hAnsi="宋体" w:hint="eastAsia"/>
          <w:bCs/>
          <w:szCs w:val="21"/>
        </w:rPr>
        <w:t>202</w:t>
      </w:r>
      <w:r w:rsidR="00970CCA">
        <w:rPr>
          <w:rFonts w:ascii="宋体" w:hAnsi="宋体" w:hint="eastAsia"/>
          <w:bCs/>
          <w:szCs w:val="21"/>
        </w:rPr>
        <w:t>5</w:t>
      </w:r>
      <w:r w:rsidR="00FC6268" w:rsidRPr="00FC6268">
        <w:rPr>
          <w:rFonts w:ascii="宋体" w:hAnsi="宋体" w:hint="eastAsia"/>
          <w:bCs/>
          <w:szCs w:val="21"/>
        </w:rPr>
        <w:t>年</w:t>
      </w:r>
      <w:r w:rsidR="00796607">
        <w:rPr>
          <w:rFonts w:ascii="宋体" w:hAnsi="宋体" w:hint="eastAsia"/>
          <w:bCs/>
          <w:szCs w:val="21"/>
        </w:rPr>
        <w:t>11</w:t>
      </w:r>
      <w:r w:rsidR="003D46E9" w:rsidRPr="00FC6268">
        <w:rPr>
          <w:rFonts w:ascii="宋体" w:hAnsi="宋体" w:hint="eastAsia"/>
          <w:bCs/>
          <w:szCs w:val="21"/>
        </w:rPr>
        <w:t>月</w:t>
      </w:r>
      <w:r w:rsidR="00796607">
        <w:rPr>
          <w:rFonts w:ascii="宋体" w:hAnsi="宋体" w:hint="eastAsia"/>
          <w:bCs/>
          <w:szCs w:val="21"/>
        </w:rPr>
        <w:t>13</w:t>
      </w:r>
      <w:r w:rsidRPr="00FC6268">
        <w:rPr>
          <w:rFonts w:ascii="宋体" w:hAnsi="宋体" w:hint="eastAsia"/>
          <w:bCs/>
          <w:szCs w:val="21"/>
        </w:rPr>
        <w:t>日</w:t>
      </w:r>
      <w:bookmarkEnd w:id="1"/>
      <w:r w:rsidRPr="00FC6268">
        <w:rPr>
          <w:rFonts w:ascii="宋体" w:hAnsi="宋体" w:hint="eastAsia"/>
          <w:bCs/>
          <w:szCs w:val="21"/>
        </w:rPr>
        <w:t xml:space="preserve"> </w:t>
      </w:r>
      <w:r w:rsidR="0085418D">
        <w:rPr>
          <w:rFonts w:ascii="宋体" w:hAnsi="宋体" w:hint="eastAsia"/>
          <w:bCs/>
          <w:szCs w:val="21"/>
        </w:rPr>
        <w:t>下</w:t>
      </w:r>
      <w:r w:rsidR="003D46E9" w:rsidRPr="00FC6268">
        <w:rPr>
          <w:rFonts w:ascii="宋体" w:hAnsi="宋体" w:hint="eastAsia"/>
          <w:bCs/>
          <w:szCs w:val="21"/>
        </w:rPr>
        <w:t>午</w:t>
      </w:r>
      <w:r w:rsidR="0085418D">
        <w:rPr>
          <w:rFonts w:ascii="宋体" w:hAnsi="宋体" w:hint="eastAsia"/>
          <w:bCs/>
          <w:szCs w:val="21"/>
        </w:rPr>
        <w:t>13</w:t>
      </w:r>
      <w:r w:rsidRPr="00FC6268">
        <w:rPr>
          <w:rFonts w:ascii="宋体" w:hAnsi="宋体" w:hint="eastAsia"/>
          <w:bCs/>
          <w:szCs w:val="21"/>
        </w:rPr>
        <w:t>:</w:t>
      </w:r>
      <w:r w:rsidR="0085418D">
        <w:rPr>
          <w:rFonts w:ascii="宋体" w:hAnsi="宋体" w:hint="eastAsia"/>
          <w:bCs/>
          <w:szCs w:val="21"/>
        </w:rPr>
        <w:t>0</w:t>
      </w:r>
      <w:r w:rsidRPr="00FC6268">
        <w:rPr>
          <w:rFonts w:ascii="宋体" w:hAnsi="宋体" w:hint="eastAsia"/>
          <w:bCs/>
          <w:szCs w:val="21"/>
        </w:rPr>
        <w:t>0；截止时间：</w:t>
      </w:r>
      <w:r w:rsidR="00FC6268" w:rsidRPr="00FC6268">
        <w:rPr>
          <w:rFonts w:ascii="宋体" w:hAnsi="宋体" w:hint="eastAsia"/>
          <w:bCs/>
          <w:szCs w:val="21"/>
        </w:rPr>
        <w:t>202</w:t>
      </w:r>
      <w:r w:rsidR="00970CCA">
        <w:rPr>
          <w:rFonts w:ascii="宋体" w:hAnsi="宋体" w:hint="eastAsia"/>
          <w:bCs/>
          <w:szCs w:val="21"/>
        </w:rPr>
        <w:t>5</w:t>
      </w:r>
      <w:r w:rsidR="00FC6268" w:rsidRPr="00FC6268">
        <w:rPr>
          <w:rFonts w:ascii="宋体" w:hAnsi="宋体" w:hint="eastAsia"/>
          <w:bCs/>
          <w:szCs w:val="21"/>
        </w:rPr>
        <w:t>年</w:t>
      </w:r>
      <w:r w:rsidR="00796607">
        <w:rPr>
          <w:rFonts w:ascii="宋体" w:hAnsi="宋体" w:hint="eastAsia"/>
          <w:bCs/>
          <w:szCs w:val="21"/>
        </w:rPr>
        <w:t>11</w:t>
      </w:r>
      <w:r w:rsidR="003D46E9" w:rsidRPr="00FC6268">
        <w:rPr>
          <w:rFonts w:ascii="宋体" w:hAnsi="宋体" w:hint="eastAsia"/>
          <w:bCs/>
          <w:szCs w:val="21"/>
        </w:rPr>
        <w:t>月</w:t>
      </w:r>
      <w:r w:rsidR="00796607">
        <w:rPr>
          <w:rFonts w:ascii="宋体" w:hAnsi="宋体" w:hint="eastAsia"/>
          <w:bCs/>
          <w:szCs w:val="21"/>
        </w:rPr>
        <w:t>13</w:t>
      </w:r>
      <w:r w:rsidRPr="00FC6268">
        <w:rPr>
          <w:rFonts w:ascii="宋体" w:hAnsi="宋体" w:hint="eastAsia"/>
          <w:bCs/>
          <w:szCs w:val="21"/>
        </w:rPr>
        <w:t xml:space="preserve">日 </w:t>
      </w:r>
      <w:r w:rsidR="0085418D">
        <w:rPr>
          <w:rFonts w:ascii="宋体" w:hAnsi="宋体" w:hint="eastAsia"/>
          <w:bCs/>
          <w:szCs w:val="21"/>
        </w:rPr>
        <w:t>下</w:t>
      </w:r>
      <w:r w:rsidR="00AB53A4" w:rsidRPr="00FC6268">
        <w:rPr>
          <w:rFonts w:ascii="宋体" w:hAnsi="宋体" w:hint="eastAsia"/>
          <w:bCs/>
          <w:szCs w:val="21"/>
        </w:rPr>
        <w:t>午</w:t>
      </w:r>
      <w:r w:rsidR="0085418D">
        <w:rPr>
          <w:rFonts w:ascii="宋体" w:hAnsi="宋体" w:hint="eastAsia"/>
          <w:bCs/>
          <w:szCs w:val="21"/>
        </w:rPr>
        <w:t>13</w:t>
      </w:r>
      <w:r w:rsidRPr="00FC6268">
        <w:rPr>
          <w:rFonts w:ascii="宋体" w:hAnsi="宋体" w:hint="eastAsia"/>
          <w:bCs/>
          <w:szCs w:val="21"/>
        </w:rPr>
        <w:t>:</w:t>
      </w:r>
      <w:r w:rsidR="0085418D">
        <w:rPr>
          <w:rFonts w:ascii="宋体" w:hAnsi="宋体" w:hint="eastAsia"/>
          <w:bCs/>
          <w:szCs w:val="21"/>
        </w:rPr>
        <w:t>3</w:t>
      </w:r>
      <w:r w:rsidRPr="00FC6268">
        <w:rPr>
          <w:rFonts w:ascii="宋体" w:hAnsi="宋体" w:hint="eastAsia"/>
          <w:bCs/>
          <w:szCs w:val="21"/>
        </w:rPr>
        <w:t>0</w:t>
      </w:r>
    </w:p>
    <w:p w14:paraId="11664F92" w14:textId="743E6E4A"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2、递交文件地点：北京市西城区西直门外大街6号中</w:t>
      </w:r>
      <w:proofErr w:type="gramStart"/>
      <w:r w:rsidRPr="00FC6268">
        <w:rPr>
          <w:rFonts w:ascii="宋体" w:hAnsi="宋体" w:hint="eastAsia"/>
          <w:bCs/>
          <w:szCs w:val="21"/>
        </w:rPr>
        <w:t>仪大厦</w:t>
      </w:r>
      <w:proofErr w:type="gramEnd"/>
      <w:r w:rsidR="00FC6268" w:rsidRPr="00FC6268">
        <w:rPr>
          <w:rFonts w:ascii="宋体" w:hAnsi="宋体" w:hint="eastAsia"/>
          <w:bCs/>
          <w:szCs w:val="21"/>
        </w:rPr>
        <w:t>10</w:t>
      </w:r>
      <w:r w:rsidRPr="00FC6268">
        <w:rPr>
          <w:rFonts w:ascii="宋体" w:hAnsi="宋体" w:hint="eastAsia"/>
          <w:bCs/>
          <w:szCs w:val="21"/>
        </w:rPr>
        <w:t>层</w:t>
      </w:r>
      <w:r w:rsidR="00FC6268" w:rsidRPr="00FC6268">
        <w:rPr>
          <w:rFonts w:ascii="宋体" w:hAnsi="宋体" w:hint="eastAsia"/>
          <w:bCs/>
          <w:szCs w:val="21"/>
        </w:rPr>
        <w:t>10</w:t>
      </w:r>
      <w:r w:rsidR="00796607">
        <w:rPr>
          <w:rFonts w:ascii="宋体" w:hAnsi="宋体" w:hint="eastAsia"/>
          <w:bCs/>
          <w:szCs w:val="21"/>
        </w:rPr>
        <w:t>02</w:t>
      </w:r>
      <w:r w:rsidRPr="00FC6268">
        <w:rPr>
          <w:rFonts w:ascii="宋体" w:hAnsi="宋体" w:hint="eastAsia"/>
          <w:bCs/>
          <w:szCs w:val="21"/>
        </w:rPr>
        <w:t>会议室</w:t>
      </w:r>
    </w:p>
    <w:p w14:paraId="1D074F4F" w14:textId="3BF2635A"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3、开标时间：</w:t>
      </w:r>
      <w:r w:rsidR="00FC6268" w:rsidRPr="00FC6268">
        <w:rPr>
          <w:rFonts w:ascii="宋体" w:hAnsi="宋体" w:hint="eastAsia"/>
          <w:bCs/>
          <w:szCs w:val="21"/>
        </w:rPr>
        <w:t>202</w:t>
      </w:r>
      <w:r w:rsidR="000C76CA">
        <w:rPr>
          <w:rFonts w:ascii="宋体" w:hAnsi="宋体" w:hint="eastAsia"/>
          <w:bCs/>
          <w:szCs w:val="21"/>
        </w:rPr>
        <w:t>5</w:t>
      </w:r>
      <w:r w:rsidR="00FC6268" w:rsidRPr="00FC6268">
        <w:rPr>
          <w:rFonts w:ascii="宋体" w:hAnsi="宋体" w:hint="eastAsia"/>
          <w:bCs/>
          <w:szCs w:val="21"/>
        </w:rPr>
        <w:t>年</w:t>
      </w:r>
      <w:r w:rsidR="00796607">
        <w:rPr>
          <w:rFonts w:ascii="宋体" w:hAnsi="宋体" w:hint="eastAsia"/>
          <w:bCs/>
          <w:szCs w:val="21"/>
        </w:rPr>
        <w:t>11</w:t>
      </w:r>
      <w:r w:rsidR="00FC6268" w:rsidRPr="00FC6268">
        <w:rPr>
          <w:rFonts w:ascii="宋体" w:hAnsi="宋体" w:hint="eastAsia"/>
          <w:bCs/>
          <w:szCs w:val="21"/>
        </w:rPr>
        <w:t>月</w:t>
      </w:r>
      <w:r w:rsidR="00796607">
        <w:rPr>
          <w:rFonts w:ascii="宋体" w:hAnsi="宋体" w:hint="eastAsia"/>
          <w:bCs/>
          <w:szCs w:val="21"/>
        </w:rPr>
        <w:t>13</w:t>
      </w:r>
      <w:r w:rsidR="00FC6268" w:rsidRPr="00FC6268">
        <w:rPr>
          <w:rFonts w:ascii="宋体" w:hAnsi="宋体" w:hint="eastAsia"/>
          <w:bCs/>
          <w:szCs w:val="21"/>
        </w:rPr>
        <w:t>日</w:t>
      </w:r>
      <w:r w:rsidRPr="00FC6268">
        <w:rPr>
          <w:rFonts w:ascii="宋体" w:hAnsi="宋体" w:hint="eastAsia"/>
          <w:bCs/>
          <w:szCs w:val="21"/>
        </w:rPr>
        <w:t xml:space="preserve"> </w:t>
      </w:r>
      <w:r w:rsidR="0085418D">
        <w:rPr>
          <w:rFonts w:ascii="宋体" w:hAnsi="宋体" w:hint="eastAsia"/>
          <w:bCs/>
          <w:szCs w:val="21"/>
        </w:rPr>
        <w:t>下</w:t>
      </w:r>
      <w:r w:rsidR="003D46E9" w:rsidRPr="00FC6268">
        <w:rPr>
          <w:rFonts w:ascii="宋体" w:hAnsi="宋体" w:hint="eastAsia"/>
          <w:bCs/>
          <w:szCs w:val="21"/>
        </w:rPr>
        <w:t>午</w:t>
      </w:r>
      <w:r w:rsidR="0085418D">
        <w:rPr>
          <w:rFonts w:ascii="宋体" w:hAnsi="宋体" w:hint="eastAsia"/>
          <w:bCs/>
          <w:szCs w:val="21"/>
        </w:rPr>
        <w:t>14</w:t>
      </w:r>
      <w:r w:rsidRPr="00FC6268">
        <w:rPr>
          <w:rFonts w:ascii="宋体" w:hAnsi="宋体" w:hint="eastAsia"/>
          <w:bCs/>
          <w:szCs w:val="21"/>
        </w:rPr>
        <w:t>:</w:t>
      </w:r>
      <w:r w:rsidR="0085418D">
        <w:rPr>
          <w:rFonts w:ascii="宋体" w:hAnsi="宋体" w:hint="eastAsia"/>
          <w:bCs/>
          <w:szCs w:val="21"/>
        </w:rPr>
        <w:t>0</w:t>
      </w:r>
      <w:r w:rsidR="000C76CA">
        <w:rPr>
          <w:rFonts w:ascii="宋体" w:hAnsi="宋体" w:hint="eastAsia"/>
          <w:bCs/>
          <w:szCs w:val="21"/>
        </w:rPr>
        <w:t>0</w:t>
      </w:r>
    </w:p>
    <w:p w14:paraId="3C7A572D" w14:textId="1C7FFEBB"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4、开标地点：北京市西城区西直门外大街6号中</w:t>
      </w:r>
      <w:proofErr w:type="gramStart"/>
      <w:r w:rsidRPr="00FC6268">
        <w:rPr>
          <w:rFonts w:ascii="宋体" w:hAnsi="宋体" w:hint="eastAsia"/>
          <w:bCs/>
          <w:szCs w:val="21"/>
        </w:rPr>
        <w:t>仪大厦</w:t>
      </w:r>
      <w:proofErr w:type="gramEnd"/>
      <w:r w:rsidR="00FC6268" w:rsidRPr="00FC6268">
        <w:rPr>
          <w:rFonts w:ascii="宋体" w:hAnsi="宋体" w:hint="eastAsia"/>
          <w:bCs/>
          <w:szCs w:val="21"/>
        </w:rPr>
        <w:t>10</w:t>
      </w:r>
      <w:r w:rsidR="003D46E9" w:rsidRPr="00FC6268">
        <w:rPr>
          <w:rFonts w:ascii="宋体" w:hAnsi="宋体" w:hint="eastAsia"/>
          <w:bCs/>
          <w:szCs w:val="21"/>
        </w:rPr>
        <w:t>层</w:t>
      </w:r>
      <w:r w:rsidR="00FC6268" w:rsidRPr="00FC6268">
        <w:rPr>
          <w:rFonts w:ascii="宋体" w:hAnsi="宋体" w:hint="eastAsia"/>
          <w:bCs/>
          <w:szCs w:val="21"/>
        </w:rPr>
        <w:t>10</w:t>
      </w:r>
      <w:r w:rsidR="00796607">
        <w:rPr>
          <w:rFonts w:ascii="宋体" w:hAnsi="宋体" w:hint="eastAsia"/>
          <w:bCs/>
          <w:szCs w:val="21"/>
        </w:rPr>
        <w:t>02</w:t>
      </w:r>
      <w:r w:rsidR="003D46E9" w:rsidRPr="00FC6268">
        <w:rPr>
          <w:rFonts w:ascii="宋体" w:hAnsi="宋体" w:hint="eastAsia"/>
          <w:bCs/>
          <w:szCs w:val="21"/>
        </w:rPr>
        <w:t>会议室</w:t>
      </w:r>
    </w:p>
    <w:p w14:paraId="2AC33552" w14:textId="3C6F2C25" w:rsidR="00ED2B75" w:rsidRPr="00FC6268" w:rsidRDefault="00ED2B75" w:rsidP="00ED2B75">
      <w:pPr>
        <w:spacing w:line="360" w:lineRule="auto"/>
        <w:ind w:firstLineChars="1950" w:firstLine="4095"/>
        <w:jc w:val="left"/>
        <w:rPr>
          <w:rFonts w:ascii="宋体" w:eastAsia="宋体" w:hAnsi="宋体" w:cs="Times New Roman" w:hint="eastAsia"/>
          <w:bCs/>
          <w:szCs w:val="21"/>
        </w:rPr>
      </w:pPr>
    </w:p>
    <w:p w14:paraId="31A17A00" w14:textId="60ED9804" w:rsidR="00B81BD2" w:rsidRPr="00FC6268" w:rsidRDefault="000D6A11" w:rsidP="00F42BF9">
      <w:pPr>
        <w:widowControl/>
        <w:jc w:val="left"/>
        <w:rPr>
          <w:rFonts w:ascii="宋体" w:eastAsia="宋体" w:hAnsi="宋体" w:cs="Times New Roman" w:hint="eastAsia"/>
          <w:bCs/>
          <w:szCs w:val="21"/>
        </w:rPr>
      </w:pPr>
      <w:r w:rsidRPr="00FC6268">
        <w:rPr>
          <w:rFonts w:ascii="宋体" w:eastAsia="宋体" w:hAnsi="宋体" w:cs="Times New Roman" w:hint="eastAsia"/>
          <w:bCs/>
          <w:szCs w:val="21"/>
        </w:rPr>
        <w:t>附件：</w:t>
      </w:r>
      <w:r w:rsidR="00C4505F" w:rsidRPr="00FC6268">
        <w:rPr>
          <w:rFonts w:ascii="宋体" w:eastAsia="宋体" w:hAnsi="宋体" w:cs="Times New Roman" w:hint="eastAsia"/>
          <w:bCs/>
          <w:szCs w:val="21"/>
        </w:rPr>
        <w:t>工程量清单</w:t>
      </w:r>
    </w:p>
    <w:sectPr w:rsidR="00B81BD2" w:rsidRPr="00FC6268" w:rsidSect="000D6A11">
      <w:footerReference w:type="default" r:id="rId10"/>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08C75F" w14:textId="77777777" w:rsidR="00380A86" w:rsidRDefault="00380A86" w:rsidP="002520F7">
      <w:r>
        <w:separator/>
      </w:r>
    </w:p>
  </w:endnote>
  <w:endnote w:type="continuationSeparator" w:id="0">
    <w:p w14:paraId="692D4C16" w14:textId="77777777" w:rsidR="00380A86" w:rsidRDefault="00380A86" w:rsidP="00252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417598"/>
      <w:docPartObj>
        <w:docPartGallery w:val="Page Numbers (Bottom of Page)"/>
        <w:docPartUnique/>
      </w:docPartObj>
    </w:sdtPr>
    <w:sdtContent>
      <w:p w14:paraId="32AE4E2D" w14:textId="77777777" w:rsidR="009E3445" w:rsidRDefault="009E3445">
        <w:pPr>
          <w:pStyle w:val="a6"/>
          <w:jc w:val="center"/>
        </w:pPr>
        <w:r>
          <w:fldChar w:fldCharType="begin"/>
        </w:r>
        <w:r>
          <w:instrText>PAGE   \* MERGEFORMAT</w:instrText>
        </w:r>
        <w:r>
          <w:fldChar w:fldCharType="separate"/>
        </w:r>
        <w:r w:rsidR="003D46E9" w:rsidRPr="003D46E9">
          <w:rPr>
            <w:noProof/>
            <w:lang w:val="zh-CN"/>
          </w:rPr>
          <w:t>2</w:t>
        </w:r>
        <w:r>
          <w:fldChar w:fldCharType="end"/>
        </w:r>
      </w:p>
    </w:sdtContent>
  </w:sdt>
  <w:p w14:paraId="63F9DFCC" w14:textId="77777777" w:rsidR="009E3445" w:rsidRDefault="009E344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9B1423" w14:textId="77777777" w:rsidR="00380A86" w:rsidRDefault="00380A86" w:rsidP="002520F7">
      <w:r>
        <w:separator/>
      </w:r>
    </w:p>
  </w:footnote>
  <w:footnote w:type="continuationSeparator" w:id="0">
    <w:p w14:paraId="646692C3" w14:textId="77777777" w:rsidR="00380A86" w:rsidRDefault="00380A86" w:rsidP="002520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E2A93"/>
    <w:multiLevelType w:val="hybridMultilevel"/>
    <w:tmpl w:val="0414E028"/>
    <w:lvl w:ilvl="0" w:tplc="FFFFFFFF">
      <w:start w:val="1"/>
      <w:numFmt w:val="lowerRoman"/>
      <w:lvlText w:val="%1."/>
      <w:lvlJc w:val="right"/>
      <w:pPr>
        <w:ind w:left="1006" w:hanging="440"/>
      </w:pPr>
    </w:lvl>
    <w:lvl w:ilvl="1" w:tplc="FFFFFFFF" w:tentative="1">
      <w:start w:val="1"/>
      <w:numFmt w:val="lowerLetter"/>
      <w:lvlText w:val="%2)"/>
      <w:lvlJc w:val="left"/>
      <w:pPr>
        <w:ind w:left="1446" w:hanging="440"/>
      </w:pPr>
    </w:lvl>
    <w:lvl w:ilvl="2" w:tplc="FFFFFFFF" w:tentative="1">
      <w:start w:val="1"/>
      <w:numFmt w:val="lowerRoman"/>
      <w:lvlText w:val="%3."/>
      <w:lvlJc w:val="right"/>
      <w:pPr>
        <w:ind w:left="1886" w:hanging="440"/>
      </w:pPr>
    </w:lvl>
    <w:lvl w:ilvl="3" w:tplc="0409001B">
      <w:start w:val="1"/>
      <w:numFmt w:val="lowerRoman"/>
      <w:lvlText w:val="%4."/>
      <w:lvlJc w:val="right"/>
      <w:pPr>
        <w:ind w:left="2326" w:hanging="440"/>
      </w:pPr>
    </w:lvl>
    <w:lvl w:ilvl="4" w:tplc="FFFFFFFF" w:tentative="1">
      <w:start w:val="1"/>
      <w:numFmt w:val="lowerLetter"/>
      <w:lvlText w:val="%5)"/>
      <w:lvlJc w:val="left"/>
      <w:pPr>
        <w:ind w:left="2766" w:hanging="440"/>
      </w:pPr>
    </w:lvl>
    <w:lvl w:ilvl="5" w:tplc="FFFFFFFF" w:tentative="1">
      <w:start w:val="1"/>
      <w:numFmt w:val="lowerRoman"/>
      <w:lvlText w:val="%6."/>
      <w:lvlJc w:val="right"/>
      <w:pPr>
        <w:ind w:left="3206" w:hanging="440"/>
      </w:pPr>
    </w:lvl>
    <w:lvl w:ilvl="6" w:tplc="FFFFFFFF" w:tentative="1">
      <w:start w:val="1"/>
      <w:numFmt w:val="decimal"/>
      <w:lvlText w:val="%7."/>
      <w:lvlJc w:val="left"/>
      <w:pPr>
        <w:ind w:left="3646" w:hanging="440"/>
      </w:pPr>
    </w:lvl>
    <w:lvl w:ilvl="7" w:tplc="FFFFFFFF" w:tentative="1">
      <w:start w:val="1"/>
      <w:numFmt w:val="lowerLetter"/>
      <w:lvlText w:val="%8)"/>
      <w:lvlJc w:val="left"/>
      <w:pPr>
        <w:ind w:left="4086" w:hanging="440"/>
      </w:pPr>
    </w:lvl>
    <w:lvl w:ilvl="8" w:tplc="FFFFFFFF" w:tentative="1">
      <w:start w:val="1"/>
      <w:numFmt w:val="lowerRoman"/>
      <w:lvlText w:val="%9."/>
      <w:lvlJc w:val="right"/>
      <w:pPr>
        <w:ind w:left="4526" w:hanging="440"/>
      </w:pPr>
    </w:lvl>
  </w:abstractNum>
  <w:abstractNum w:abstractNumId="1" w15:restartNumberingAfterBreak="0">
    <w:nsid w:val="048D36C0"/>
    <w:multiLevelType w:val="hybridMultilevel"/>
    <w:tmpl w:val="9FF03FE2"/>
    <w:lvl w:ilvl="0" w:tplc="FFFFFFFF">
      <w:start w:val="1"/>
      <w:numFmt w:val="lowerRoman"/>
      <w:lvlText w:val="%1."/>
      <w:lvlJc w:val="right"/>
      <w:pPr>
        <w:ind w:left="1007" w:hanging="440"/>
      </w:pPr>
    </w:lvl>
    <w:lvl w:ilvl="1" w:tplc="FFFFFFFF" w:tentative="1">
      <w:start w:val="1"/>
      <w:numFmt w:val="lowerLetter"/>
      <w:lvlText w:val="%2)"/>
      <w:lvlJc w:val="left"/>
      <w:pPr>
        <w:ind w:left="1447" w:hanging="440"/>
      </w:pPr>
    </w:lvl>
    <w:lvl w:ilvl="2" w:tplc="7ACA2E5C">
      <w:start w:val="1"/>
      <w:numFmt w:val="lowerLetter"/>
      <w:lvlText w:val="%3)"/>
      <w:lvlJc w:val="left"/>
      <w:pPr>
        <w:ind w:left="1530" w:hanging="440"/>
      </w:pPr>
      <w:rPr>
        <w:rFonts w:hint="eastAsia"/>
      </w:rPr>
    </w:lvl>
    <w:lvl w:ilvl="3" w:tplc="FFFFFFFF">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2" w15:restartNumberingAfterBreak="0">
    <w:nsid w:val="09774A00"/>
    <w:multiLevelType w:val="hybridMultilevel"/>
    <w:tmpl w:val="7966AFC2"/>
    <w:lvl w:ilvl="0" w:tplc="FFFFFFFF">
      <w:start w:val="1"/>
      <w:numFmt w:val="lowerRoman"/>
      <w:lvlText w:val="%1."/>
      <w:lvlJc w:val="right"/>
      <w:pPr>
        <w:ind w:left="440" w:hanging="440"/>
      </w:p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0409001B">
      <w:start w:val="1"/>
      <w:numFmt w:val="lowerRoman"/>
      <w:lvlText w:val="%5."/>
      <w:lvlJc w:val="right"/>
      <w:pPr>
        <w:ind w:left="2326"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3" w15:restartNumberingAfterBreak="0">
    <w:nsid w:val="0B3522FB"/>
    <w:multiLevelType w:val="hybridMultilevel"/>
    <w:tmpl w:val="5166235A"/>
    <w:lvl w:ilvl="0" w:tplc="7ACA2E5C">
      <w:start w:val="1"/>
      <w:numFmt w:val="lowerLetter"/>
      <w:lvlText w:val="%1)"/>
      <w:lvlJc w:val="left"/>
      <w:pPr>
        <w:ind w:left="1007" w:hanging="440"/>
      </w:pPr>
      <w:rPr>
        <w:rFonts w:hint="eastAsia"/>
      </w:rPr>
    </w:lvl>
    <w:lvl w:ilvl="1" w:tplc="04090019" w:tentative="1">
      <w:start w:val="1"/>
      <w:numFmt w:val="lowerLetter"/>
      <w:lvlText w:val="%2)"/>
      <w:lvlJc w:val="left"/>
      <w:pPr>
        <w:ind w:left="1447" w:hanging="440"/>
      </w:pPr>
    </w:lvl>
    <w:lvl w:ilvl="2" w:tplc="0409001B">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4" w15:restartNumberingAfterBreak="0">
    <w:nsid w:val="0E5340AF"/>
    <w:multiLevelType w:val="hybridMultilevel"/>
    <w:tmpl w:val="5204C1CA"/>
    <w:lvl w:ilvl="0" w:tplc="0409001B">
      <w:start w:val="1"/>
      <w:numFmt w:val="lowerRoman"/>
      <w:lvlText w:val="%1."/>
      <w:lvlJc w:val="right"/>
      <w:pPr>
        <w:ind w:left="1006" w:hanging="440"/>
      </w:pPr>
    </w:lvl>
    <w:lvl w:ilvl="1" w:tplc="04090019" w:tentative="1">
      <w:start w:val="1"/>
      <w:numFmt w:val="lowerLetter"/>
      <w:lvlText w:val="%2)"/>
      <w:lvlJc w:val="left"/>
      <w:pPr>
        <w:ind w:left="1446" w:hanging="440"/>
      </w:pPr>
    </w:lvl>
    <w:lvl w:ilvl="2" w:tplc="0409001B" w:tentative="1">
      <w:start w:val="1"/>
      <w:numFmt w:val="lowerRoman"/>
      <w:lvlText w:val="%3."/>
      <w:lvlJc w:val="right"/>
      <w:pPr>
        <w:ind w:left="1886" w:hanging="440"/>
      </w:pPr>
    </w:lvl>
    <w:lvl w:ilvl="3" w:tplc="0409000F">
      <w:start w:val="1"/>
      <w:numFmt w:val="decimal"/>
      <w:lvlText w:val="%4."/>
      <w:lvlJc w:val="left"/>
      <w:pPr>
        <w:ind w:left="2326" w:hanging="440"/>
      </w:pPr>
    </w:lvl>
    <w:lvl w:ilvl="4" w:tplc="04090019" w:tentative="1">
      <w:start w:val="1"/>
      <w:numFmt w:val="lowerLetter"/>
      <w:lvlText w:val="%5)"/>
      <w:lvlJc w:val="left"/>
      <w:pPr>
        <w:ind w:left="2766" w:hanging="440"/>
      </w:pPr>
    </w:lvl>
    <w:lvl w:ilvl="5" w:tplc="0409001B" w:tentative="1">
      <w:start w:val="1"/>
      <w:numFmt w:val="lowerRoman"/>
      <w:lvlText w:val="%6."/>
      <w:lvlJc w:val="right"/>
      <w:pPr>
        <w:ind w:left="3206" w:hanging="440"/>
      </w:pPr>
    </w:lvl>
    <w:lvl w:ilvl="6" w:tplc="0409000F" w:tentative="1">
      <w:start w:val="1"/>
      <w:numFmt w:val="decimal"/>
      <w:lvlText w:val="%7."/>
      <w:lvlJc w:val="left"/>
      <w:pPr>
        <w:ind w:left="3646" w:hanging="440"/>
      </w:pPr>
    </w:lvl>
    <w:lvl w:ilvl="7" w:tplc="04090019" w:tentative="1">
      <w:start w:val="1"/>
      <w:numFmt w:val="lowerLetter"/>
      <w:lvlText w:val="%8)"/>
      <w:lvlJc w:val="left"/>
      <w:pPr>
        <w:ind w:left="4086" w:hanging="440"/>
      </w:pPr>
    </w:lvl>
    <w:lvl w:ilvl="8" w:tplc="0409001B" w:tentative="1">
      <w:start w:val="1"/>
      <w:numFmt w:val="lowerRoman"/>
      <w:lvlText w:val="%9."/>
      <w:lvlJc w:val="right"/>
      <w:pPr>
        <w:ind w:left="4526" w:hanging="440"/>
      </w:pPr>
    </w:lvl>
  </w:abstractNum>
  <w:abstractNum w:abstractNumId="5" w15:restartNumberingAfterBreak="0">
    <w:nsid w:val="0FB6718A"/>
    <w:multiLevelType w:val="hybridMultilevel"/>
    <w:tmpl w:val="9670DFE4"/>
    <w:lvl w:ilvl="0" w:tplc="FFFFFFFF">
      <w:start w:val="1"/>
      <w:numFmt w:val="lowerRoman"/>
      <w:lvlText w:val="%1."/>
      <w:lvlJc w:val="right"/>
      <w:pPr>
        <w:ind w:left="1007" w:hanging="440"/>
      </w:pPr>
    </w:lvl>
    <w:lvl w:ilvl="1" w:tplc="FFFFFFFF" w:tentative="1">
      <w:start w:val="1"/>
      <w:numFmt w:val="lowerLetter"/>
      <w:lvlText w:val="%2)"/>
      <w:lvlJc w:val="left"/>
      <w:pPr>
        <w:ind w:left="1447" w:hanging="440"/>
      </w:pPr>
    </w:lvl>
    <w:lvl w:ilvl="2" w:tplc="FFFFFFFF">
      <w:start w:val="1"/>
      <w:numFmt w:val="lowerRoman"/>
      <w:lvlText w:val="%3."/>
      <w:lvlJc w:val="right"/>
      <w:pPr>
        <w:ind w:left="1887" w:hanging="440"/>
      </w:pPr>
    </w:lvl>
    <w:lvl w:ilvl="3" w:tplc="0409001B">
      <w:start w:val="1"/>
      <w:numFmt w:val="lowerRoman"/>
      <w:lvlText w:val="%4."/>
      <w:lvlJc w:val="right"/>
      <w:pPr>
        <w:ind w:left="2326"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6" w15:restartNumberingAfterBreak="0">
    <w:nsid w:val="17F66E96"/>
    <w:multiLevelType w:val="hybridMultilevel"/>
    <w:tmpl w:val="C092347C"/>
    <w:lvl w:ilvl="0" w:tplc="FFFFFFFF">
      <w:start w:val="1"/>
      <w:numFmt w:val="lowerRoman"/>
      <w:lvlText w:val="%1."/>
      <w:lvlJc w:val="right"/>
      <w:pPr>
        <w:ind w:left="1007" w:hanging="440"/>
      </w:pPr>
    </w:lvl>
    <w:lvl w:ilvl="1" w:tplc="FFFFFFFF" w:tentative="1">
      <w:start w:val="1"/>
      <w:numFmt w:val="lowerLetter"/>
      <w:lvlText w:val="%2)"/>
      <w:lvlJc w:val="left"/>
      <w:pPr>
        <w:ind w:left="1447" w:hanging="440"/>
      </w:pPr>
    </w:lvl>
    <w:lvl w:ilvl="2" w:tplc="7ACA2E5C">
      <w:start w:val="1"/>
      <w:numFmt w:val="lowerLetter"/>
      <w:lvlText w:val="%3)"/>
      <w:lvlJc w:val="left"/>
      <w:pPr>
        <w:ind w:left="1530" w:hanging="440"/>
      </w:pPr>
      <w:rPr>
        <w:rFonts w:hint="eastAsia"/>
      </w:rPr>
    </w:lvl>
    <w:lvl w:ilvl="3" w:tplc="FFFFFFFF">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7" w15:restartNumberingAfterBreak="0">
    <w:nsid w:val="18FA7530"/>
    <w:multiLevelType w:val="hybridMultilevel"/>
    <w:tmpl w:val="1526A9B2"/>
    <w:lvl w:ilvl="0" w:tplc="7ACA2E5C">
      <w:start w:val="1"/>
      <w:numFmt w:val="lowerLetter"/>
      <w:lvlText w:val="%1)"/>
      <w:lvlJc w:val="left"/>
      <w:pPr>
        <w:ind w:left="1007" w:hanging="440"/>
      </w:pPr>
      <w:rPr>
        <w:rFonts w:hint="eastAsia"/>
      </w:rPr>
    </w:lvl>
    <w:lvl w:ilvl="1" w:tplc="04090019" w:tentative="1">
      <w:start w:val="1"/>
      <w:numFmt w:val="lowerLetter"/>
      <w:lvlText w:val="%2)"/>
      <w:lvlJc w:val="left"/>
      <w:pPr>
        <w:ind w:left="1447" w:hanging="440"/>
      </w:pPr>
    </w:lvl>
    <w:lvl w:ilvl="2" w:tplc="0409001B" w:tentative="1">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8" w15:restartNumberingAfterBreak="0">
    <w:nsid w:val="19FB7822"/>
    <w:multiLevelType w:val="hybridMultilevel"/>
    <w:tmpl w:val="FA68FD22"/>
    <w:lvl w:ilvl="0" w:tplc="0409001B">
      <w:start w:val="1"/>
      <w:numFmt w:val="lowerRoman"/>
      <w:lvlText w:val="%1."/>
      <w:lvlJc w:val="right"/>
      <w:pPr>
        <w:ind w:left="1007" w:hanging="440"/>
      </w:pPr>
    </w:lvl>
    <w:lvl w:ilvl="1" w:tplc="04090019" w:tentative="1">
      <w:start w:val="1"/>
      <w:numFmt w:val="lowerLetter"/>
      <w:lvlText w:val="%2)"/>
      <w:lvlJc w:val="left"/>
      <w:pPr>
        <w:ind w:left="1447" w:hanging="440"/>
      </w:pPr>
    </w:lvl>
    <w:lvl w:ilvl="2" w:tplc="0409001B">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9" w15:restartNumberingAfterBreak="0">
    <w:nsid w:val="1A6C4FAF"/>
    <w:multiLevelType w:val="hybridMultilevel"/>
    <w:tmpl w:val="707235B6"/>
    <w:lvl w:ilvl="0" w:tplc="7ACA2E5C">
      <w:start w:val="1"/>
      <w:numFmt w:val="lowerLetter"/>
      <w:lvlText w:val="%1)"/>
      <w:lvlJc w:val="left"/>
      <w:pPr>
        <w:ind w:left="1007" w:hanging="440"/>
      </w:pPr>
      <w:rPr>
        <w:rFonts w:hint="eastAsia"/>
      </w:rPr>
    </w:lvl>
    <w:lvl w:ilvl="1" w:tplc="04090019" w:tentative="1">
      <w:start w:val="1"/>
      <w:numFmt w:val="lowerLetter"/>
      <w:lvlText w:val="%2)"/>
      <w:lvlJc w:val="left"/>
      <w:pPr>
        <w:ind w:left="1447" w:hanging="440"/>
      </w:pPr>
    </w:lvl>
    <w:lvl w:ilvl="2" w:tplc="0409001B">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10" w15:restartNumberingAfterBreak="0">
    <w:nsid w:val="1C9406BC"/>
    <w:multiLevelType w:val="hybridMultilevel"/>
    <w:tmpl w:val="07546BDE"/>
    <w:lvl w:ilvl="0" w:tplc="FFFFFFFF">
      <w:start w:val="1"/>
      <w:numFmt w:val="lowerRoman"/>
      <w:lvlText w:val="%1."/>
      <w:lvlJc w:val="right"/>
      <w:pPr>
        <w:ind w:left="1007" w:hanging="440"/>
      </w:pPr>
    </w:lvl>
    <w:lvl w:ilvl="1" w:tplc="FFFFFFFF" w:tentative="1">
      <w:start w:val="1"/>
      <w:numFmt w:val="lowerLetter"/>
      <w:lvlText w:val="%2)"/>
      <w:lvlJc w:val="left"/>
      <w:pPr>
        <w:ind w:left="1447" w:hanging="440"/>
      </w:pPr>
    </w:lvl>
    <w:lvl w:ilvl="2" w:tplc="7ACA2E5C">
      <w:start w:val="1"/>
      <w:numFmt w:val="lowerLetter"/>
      <w:lvlText w:val="%3)"/>
      <w:lvlJc w:val="left"/>
      <w:pPr>
        <w:ind w:left="1530" w:hanging="440"/>
      </w:pPr>
      <w:rPr>
        <w:rFonts w:hint="eastAsia"/>
      </w:rPr>
    </w:lvl>
    <w:lvl w:ilvl="3" w:tplc="FFFFFFFF" w:tentative="1">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11" w15:restartNumberingAfterBreak="0">
    <w:nsid w:val="203018EB"/>
    <w:multiLevelType w:val="hybridMultilevel"/>
    <w:tmpl w:val="80DCE736"/>
    <w:lvl w:ilvl="0" w:tplc="7ACA2E5C">
      <w:start w:val="1"/>
      <w:numFmt w:val="lowerLetter"/>
      <w:lvlText w:val="%1)"/>
      <w:lvlJc w:val="left"/>
      <w:pPr>
        <w:ind w:left="1530" w:hanging="440"/>
      </w:pPr>
      <w:rPr>
        <w:rFonts w:hint="eastAsia"/>
      </w:rPr>
    </w:lvl>
    <w:lvl w:ilvl="1" w:tplc="04090019" w:tentative="1">
      <w:start w:val="1"/>
      <w:numFmt w:val="lowerLetter"/>
      <w:lvlText w:val="%2)"/>
      <w:lvlJc w:val="left"/>
      <w:pPr>
        <w:ind w:left="1970" w:hanging="440"/>
      </w:pPr>
    </w:lvl>
    <w:lvl w:ilvl="2" w:tplc="0409001B" w:tentative="1">
      <w:start w:val="1"/>
      <w:numFmt w:val="lowerRoman"/>
      <w:lvlText w:val="%3."/>
      <w:lvlJc w:val="right"/>
      <w:pPr>
        <w:ind w:left="2410" w:hanging="440"/>
      </w:pPr>
    </w:lvl>
    <w:lvl w:ilvl="3" w:tplc="0409000F" w:tentative="1">
      <w:start w:val="1"/>
      <w:numFmt w:val="decimal"/>
      <w:lvlText w:val="%4."/>
      <w:lvlJc w:val="left"/>
      <w:pPr>
        <w:ind w:left="2850" w:hanging="440"/>
      </w:pPr>
    </w:lvl>
    <w:lvl w:ilvl="4" w:tplc="04090019" w:tentative="1">
      <w:start w:val="1"/>
      <w:numFmt w:val="lowerLetter"/>
      <w:lvlText w:val="%5)"/>
      <w:lvlJc w:val="left"/>
      <w:pPr>
        <w:ind w:left="3290" w:hanging="440"/>
      </w:pPr>
    </w:lvl>
    <w:lvl w:ilvl="5" w:tplc="0409001B" w:tentative="1">
      <w:start w:val="1"/>
      <w:numFmt w:val="lowerRoman"/>
      <w:lvlText w:val="%6."/>
      <w:lvlJc w:val="right"/>
      <w:pPr>
        <w:ind w:left="3730" w:hanging="440"/>
      </w:pPr>
    </w:lvl>
    <w:lvl w:ilvl="6" w:tplc="0409000F" w:tentative="1">
      <w:start w:val="1"/>
      <w:numFmt w:val="decimal"/>
      <w:lvlText w:val="%7."/>
      <w:lvlJc w:val="left"/>
      <w:pPr>
        <w:ind w:left="4170" w:hanging="440"/>
      </w:pPr>
    </w:lvl>
    <w:lvl w:ilvl="7" w:tplc="04090019" w:tentative="1">
      <w:start w:val="1"/>
      <w:numFmt w:val="lowerLetter"/>
      <w:lvlText w:val="%8)"/>
      <w:lvlJc w:val="left"/>
      <w:pPr>
        <w:ind w:left="4610" w:hanging="440"/>
      </w:pPr>
    </w:lvl>
    <w:lvl w:ilvl="8" w:tplc="0409001B" w:tentative="1">
      <w:start w:val="1"/>
      <w:numFmt w:val="lowerRoman"/>
      <w:lvlText w:val="%9."/>
      <w:lvlJc w:val="right"/>
      <w:pPr>
        <w:ind w:left="5050" w:hanging="440"/>
      </w:pPr>
    </w:lvl>
  </w:abstractNum>
  <w:abstractNum w:abstractNumId="12" w15:restartNumberingAfterBreak="0">
    <w:nsid w:val="220E2CE2"/>
    <w:multiLevelType w:val="hybridMultilevel"/>
    <w:tmpl w:val="09D0E77A"/>
    <w:lvl w:ilvl="0" w:tplc="04090019">
      <w:start w:val="1"/>
      <w:numFmt w:val="lowerLetter"/>
      <w:lvlText w:val="%1)"/>
      <w:lvlJc w:val="left"/>
      <w:pPr>
        <w:ind w:left="1006" w:hanging="440"/>
      </w:pPr>
    </w:lvl>
    <w:lvl w:ilvl="1" w:tplc="04090019">
      <w:start w:val="1"/>
      <w:numFmt w:val="lowerLetter"/>
      <w:lvlText w:val="%2)"/>
      <w:lvlJc w:val="left"/>
      <w:pPr>
        <w:ind w:left="1446" w:hanging="440"/>
      </w:pPr>
    </w:lvl>
    <w:lvl w:ilvl="2" w:tplc="0409001B" w:tentative="1">
      <w:start w:val="1"/>
      <w:numFmt w:val="lowerRoman"/>
      <w:lvlText w:val="%3."/>
      <w:lvlJc w:val="right"/>
      <w:pPr>
        <w:ind w:left="1886" w:hanging="440"/>
      </w:pPr>
    </w:lvl>
    <w:lvl w:ilvl="3" w:tplc="0409000F" w:tentative="1">
      <w:start w:val="1"/>
      <w:numFmt w:val="decimal"/>
      <w:lvlText w:val="%4."/>
      <w:lvlJc w:val="left"/>
      <w:pPr>
        <w:ind w:left="2326" w:hanging="440"/>
      </w:pPr>
    </w:lvl>
    <w:lvl w:ilvl="4" w:tplc="04090019" w:tentative="1">
      <w:start w:val="1"/>
      <w:numFmt w:val="lowerLetter"/>
      <w:lvlText w:val="%5)"/>
      <w:lvlJc w:val="left"/>
      <w:pPr>
        <w:ind w:left="2766" w:hanging="440"/>
      </w:pPr>
    </w:lvl>
    <w:lvl w:ilvl="5" w:tplc="0409001B" w:tentative="1">
      <w:start w:val="1"/>
      <w:numFmt w:val="lowerRoman"/>
      <w:lvlText w:val="%6."/>
      <w:lvlJc w:val="right"/>
      <w:pPr>
        <w:ind w:left="3206" w:hanging="440"/>
      </w:pPr>
    </w:lvl>
    <w:lvl w:ilvl="6" w:tplc="0409000F" w:tentative="1">
      <w:start w:val="1"/>
      <w:numFmt w:val="decimal"/>
      <w:lvlText w:val="%7."/>
      <w:lvlJc w:val="left"/>
      <w:pPr>
        <w:ind w:left="3646" w:hanging="440"/>
      </w:pPr>
    </w:lvl>
    <w:lvl w:ilvl="7" w:tplc="04090019" w:tentative="1">
      <w:start w:val="1"/>
      <w:numFmt w:val="lowerLetter"/>
      <w:lvlText w:val="%8)"/>
      <w:lvlJc w:val="left"/>
      <w:pPr>
        <w:ind w:left="4086" w:hanging="440"/>
      </w:pPr>
    </w:lvl>
    <w:lvl w:ilvl="8" w:tplc="0409001B" w:tentative="1">
      <w:start w:val="1"/>
      <w:numFmt w:val="lowerRoman"/>
      <w:lvlText w:val="%9."/>
      <w:lvlJc w:val="right"/>
      <w:pPr>
        <w:ind w:left="4526" w:hanging="440"/>
      </w:pPr>
    </w:lvl>
  </w:abstractNum>
  <w:abstractNum w:abstractNumId="13" w15:restartNumberingAfterBreak="0">
    <w:nsid w:val="231226BC"/>
    <w:multiLevelType w:val="hybridMultilevel"/>
    <w:tmpl w:val="474CBE6A"/>
    <w:lvl w:ilvl="0" w:tplc="04090011">
      <w:start w:val="1"/>
      <w:numFmt w:val="decimal"/>
      <w:lvlText w:val="%1)"/>
      <w:lvlJc w:val="left"/>
      <w:pPr>
        <w:ind w:left="1007" w:hanging="440"/>
      </w:pPr>
    </w:lvl>
    <w:lvl w:ilvl="1" w:tplc="04090019" w:tentative="1">
      <w:start w:val="1"/>
      <w:numFmt w:val="lowerLetter"/>
      <w:lvlText w:val="%2)"/>
      <w:lvlJc w:val="left"/>
      <w:pPr>
        <w:ind w:left="1447" w:hanging="440"/>
      </w:pPr>
    </w:lvl>
    <w:lvl w:ilvl="2" w:tplc="0409001B" w:tentative="1">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14" w15:restartNumberingAfterBreak="0">
    <w:nsid w:val="268323E9"/>
    <w:multiLevelType w:val="hybridMultilevel"/>
    <w:tmpl w:val="B888C42C"/>
    <w:lvl w:ilvl="0" w:tplc="0409001B">
      <w:start w:val="1"/>
      <w:numFmt w:val="lowerRoman"/>
      <w:lvlText w:val="%1."/>
      <w:lvlJc w:val="right"/>
      <w:pPr>
        <w:ind w:left="1007" w:hanging="440"/>
      </w:pPr>
    </w:lvl>
    <w:lvl w:ilvl="1" w:tplc="04090019" w:tentative="1">
      <w:start w:val="1"/>
      <w:numFmt w:val="lowerLetter"/>
      <w:lvlText w:val="%2)"/>
      <w:lvlJc w:val="left"/>
      <w:pPr>
        <w:ind w:left="1447" w:hanging="440"/>
      </w:pPr>
    </w:lvl>
    <w:lvl w:ilvl="2" w:tplc="0409001B">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15" w15:restartNumberingAfterBreak="0">
    <w:nsid w:val="26E37D75"/>
    <w:multiLevelType w:val="hybridMultilevel"/>
    <w:tmpl w:val="78C24440"/>
    <w:lvl w:ilvl="0" w:tplc="0409001B">
      <w:start w:val="1"/>
      <w:numFmt w:val="lowerRoman"/>
      <w:lvlText w:val="%1."/>
      <w:lvlJc w:val="right"/>
      <w:pPr>
        <w:ind w:left="1006" w:hanging="440"/>
      </w:pPr>
    </w:lvl>
    <w:lvl w:ilvl="1" w:tplc="04090019" w:tentative="1">
      <w:start w:val="1"/>
      <w:numFmt w:val="lowerLetter"/>
      <w:lvlText w:val="%2)"/>
      <w:lvlJc w:val="left"/>
      <w:pPr>
        <w:ind w:left="1446" w:hanging="440"/>
      </w:pPr>
    </w:lvl>
    <w:lvl w:ilvl="2" w:tplc="0409001B" w:tentative="1">
      <w:start w:val="1"/>
      <w:numFmt w:val="lowerRoman"/>
      <w:lvlText w:val="%3."/>
      <w:lvlJc w:val="right"/>
      <w:pPr>
        <w:ind w:left="1886" w:hanging="440"/>
      </w:pPr>
    </w:lvl>
    <w:lvl w:ilvl="3" w:tplc="0409000F">
      <w:start w:val="1"/>
      <w:numFmt w:val="decimal"/>
      <w:lvlText w:val="%4."/>
      <w:lvlJc w:val="left"/>
      <w:pPr>
        <w:ind w:left="2326" w:hanging="440"/>
      </w:pPr>
    </w:lvl>
    <w:lvl w:ilvl="4" w:tplc="04090019" w:tentative="1">
      <w:start w:val="1"/>
      <w:numFmt w:val="lowerLetter"/>
      <w:lvlText w:val="%5)"/>
      <w:lvlJc w:val="left"/>
      <w:pPr>
        <w:ind w:left="2766" w:hanging="440"/>
      </w:pPr>
    </w:lvl>
    <w:lvl w:ilvl="5" w:tplc="0409001B" w:tentative="1">
      <w:start w:val="1"/>
      <w:numFmt w:val="lowerRoman"/>
      <w:lvlText w:val="%6."/>
      <w:lvlJc w:val="right"/>
      <w:pPr>
        <w:ind w:left="3206" w:hanging="440"/>
      </w:pPr>
    </w:lvl>
    <w:lvl w:ilvl="6" w:tplc="0409000F" w:tentative="1">
      <w:start w:val="1"/>
      <w:numFmt w:val="decimal"/>
      <w:lvlText w:val="%7."/>
      <w:lvlJc w:val="left"/>
      <w:pPr>
        <w:ind w:left="3646" w:hanging="440"/>
      </w:pPr>
    </w:lvl>
    <w:lvl w:ilvl="7" w:tplc="04090019" w:tentative="1">
      <w:start w:val="1"/>
      <w:numFmt w:val="lowerLetter"/>
      <w:lvlText w:val="%8)"/>
      <w:lvlJc w:val="left"/>
      <w:pPr>
        <w:ind w:left="4086" w:hanging="440"/>
      </w:pPr>
    </w:lvl>
    <w:lvl w:ilvl="8" w:tplc="0409001B" w:tentative="1">
      <w:start w:val="1"/>
      <w:numFmt w:val="lowerRoman"/>
      <w:lvlText w:val="%9."/>
      <w:lvlJc w:val="right"/>
      <w:pPr>
        <w:ind w:left="4526" w:hanging="440"/>
      </w:pPr>
    </w:lvl>
  </w:abstractNum>
  <w:abstractNum w:abstractNumId="16" w15:restartNumberingAfterBreak="0">
    <w:nsid w:val="2A2877AB"/>
    <w:multiLevelType w:val="hybridMultilevel"/>
    <w:tmpl w:val="693E10C8"/>
    <w:lvl w:ilvl="0" w:tplc="7ACA2E5C">
      <w:start w:val="1"/>
      <w:numFmt w:val="lowerLetter"/>
      <w:lvlText w:val="%1)"/>
      <w:lvlJc w:val="left"/>
      <w:pPr>
        <w:ind w:left="1007" w:hanging="440"/>
      </w:pPr>
      <w:rPr>
        <w:rFonts w:hint="eastAsia"/>
      </w:rPr>
    </w:lvl>
    <w:lvl w:ilvl="1" w:tplc="04090019" w:tentative="1">
      <w:start w:val="1"/>
      <w:numFmt w:val="lowerLetter"/>
      <w:lvlText w:val="%2)"/>
      <w:lvlJc w:val="left"/>
      <w:pPr>
        <w:ind w:left="1447" w:hanging="440"/>
      </w:pPr>
    </w:lvl>
    <w:lvl w:ilvl="2" w:tplc="0409001B">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17" w15:restartNumberingAfterBreak="0">
    <w:nsid w:val="2BA64107"/>
    <w:multiLevelType w:val="hybridMultilevel"/>
    <w:tmpl w:val="B276D848"/>
    <w:lvl w:ilvl="0" w:tplc="7ACA2E5C">
      <w:start w:val="1"/>
      <w:numFmt w:val="lowerLetter"/>
      <w:lvlText w:val="%1)"/>
      <w:lvlJc w:val="left"/>
      <w:pPr>
        <w:ind w:left="1007" w:hanging="440"/>
      </w:pPr>
      <w:rPr>
        <w:rFonts w:hint="eastAsia"/>
      </w:rPr>
    </w:lvl>
    <w:lvl w:ilvl="1" w:tplc="04090019" w:tentative="1">
      <w:start w:val="1"/>
      <w:numFmt w:val="lowerLetter"/>
      <w:lvlText w:val="%2)"/>
      <w:lvlJc w:val="left"/>
      <w:pPr>
        <w:ind w:left="1447" w:hanging="440"/>
      </w:pPr>
    </w:lvl>
    <w:lvl w:ilvl="2" w:tplc="0409001B">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18" w15:restartNumberingAfterBreak="0">
    <w:nsid w:val="2C5732E6"/>
    <w:multiLevelType w:val="hybridMultilevel"/>
    <w:tmpl w:val="F1AE4A38"/>
    <w:lvl w:ilvl="0" w:tplc="FFFFFFFF">
      <w:start w:val="1"/>
      <w:numFmt w:val="lowerRoman"/>
      <w:lvlText w:val="%1."/>
      <w:lvlJc w:val="right"/>
      <w:pPr>
        <w:ind w:left="1006" w:hanging="440"/>
      </w:pPr>
    </w:lvl>
    <w:lvl w:ilvl="1" w:tplc="FFFFFFFF" w:tentative="1">
      <w:start w:val="1"/>
      <w:numFmt w:val="lowerLetter"/>
      <w:lvlText w:val="%2)"/>
      <w:lvlJc w:val="left"/>
      <w:pPr>
        <w:ind w:left="1446" w:hanging="440"/>
      </w:pPr>
    </w:lvl>
    <w:lvl w:ilvl="2" w:tplc="FFFFFFFF" w:tentative="1">
      <w:start w:val="1"/>
      <w:numFmt w:val="lowerRoman"/>
      <w:lvlText w:val="%3."/>
      <w:lvlJc w:val="right"/>
      <w:pPr>
        <w:ind w:left="1886" w:hanging="440"/>
      </w:pPr>
    </w:lvl>
    <w:lvl w:ilvl="3" w:tplc="0409001B">
      <w:start w:val="1"/>
      <w:numFmt w:val="lowerRoman"/>
      <w:lvlText w:val="%4."/>
      <w:lvlJc w:val="right"/>
      <w:pPr>
        <w:ind w:left="2326" w:hanging="440"/>
      </w:pPr>
    </w:lvl>
    <w:lvl w:ilvl="4" w:tplc="FFFFFFFF" w:tentative="1">
      <w:start w:val="1"/>
      <w:numFmt w:val="lowerLetter"/>
      <w:lvlText w:val="%5)"/>
      <w:lvlJc w:val="left"/>
      <w:pPr>
        <w:ind w:left="2766" w:hanging="440"/>
      </w:pPr>
    </w:lvl>
    <w:lvl w:ilvl="5" w:tplc="FFFFFFFF" w:tentative="1">
      <w:start w:val="1"/>
      <w:numFmt w:val="lowerRoman"/>
      <w:lvlText w:val="%6."/>
      <w:lvlJc w:val="right"/>
      <w:pPr>
        <w:ind w:left="3206" w:hanging="440"/>
      </w:pPr>
    </w:lvl>
    <w:lvl w:ilvl="6" w:tplc="FFFFFFFF" w:tentative="1">
      <w:start w:val="1"/>
      <w:numFmt w:val="decimal"/>
      <w:lvlText w:val="%7."/>
      <w:lvlJc w:val="left"/>
      <w:pPr>
        <w:ind w:left="3646" w:hanging="440"/>
      </w:pPr>
    </w:lvl>
    <w:lvl w:ilvl="7" w:tplc="FFFFFFFF" w:tentative="1">
      <w:start w:val="1"/>
      <w:numFmt w:val="lowerLetter"/>
      <w:lvlText w:val="%8)"/>
      <w:lvlJc w:val="left"/>
      <w:pPr>
        <w:ind w:left="4086" w:hanging="440"/>
      </w:pPr>
    </w:lvl>
    <w:lvl w:ilvl="8" w:tplc="FFFFFFFF" w:tentative="1">
      <w:start w:val="1"/>
      <w:numFmt w:val="lowerRoman"/>
      <w:lvlText w:val="%9."/>
      <w:lvlJc w:val="right"/>
      <w:pPr>
        <w:ind w:left="4526" w:hanging="440"/>
      </w:pPr>
    </w:lvl>
  </w:abstractNum>
  <w:abstractNum w:abstractNumId="19" w15:restartNumberingAfterBreak="0">
    <w:nsid w:val="2CAE3FAF"/>
    <w:multiLevelType w:val="hybridMultilevel"/>
    <w:tmpl w:val="C57EEDC2"/>
    <w:lvl w:ilvl="0" w:tplc="FFFFFFFF">
      <w:start w:val="1"/>
      <w:numFmt w:val="lowerLetter"/>
      <w:lvlText w:val="%1)"/>
      <w:lvlJc w:val="left"/>
      <w:pPr>
        <w:ind w:left="1007" w:hanging="440"/>
      </w:pPr>
      <w:rPr>
        <w:rFonts w:hint="eastAsia"/>
      </w:rPr>
    </w:lvl>
    <w:lvl w:ilvl="1" w:tplc="FFFFFFFF" w:tentative="1">
      <w:start w:val="1"/>
      <w:numFmt w:val="lowerLetter"/>
      <w:lvlText w:val="%2)"/>
      <w:lvlJc w:val="left"/>
      <w:pPr>
        <w:ind w:left="1447" w:hanging="440"/>
      </w:pPr>
    </w:lvl>
    <w:lvl w:ilvl="2" w:tplc="7ACA2E5C">
      <w:start w:val="1"/>
      <w:numFmt w:val="lowerLetter"/>
      <w:lvlText w:val="%3)"/>
      <w:lvlJc w:val="left"/>
      <w:pPr>
        <w:ind w:left="1530" w:hanging="440"/>
      </w:pPr>
      <w:rPr>
        <w:rFonts w:hint="eastAsia"/>
      </w:rPr>
    </w:lvl>
    <w:lvl w:ilvl="3" w:tplc="FFFFFFFF" w:tentative="1">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20" w15:restartNumberingAfterBreak="0">
    <w:nsid w:val="2D7F138B"/>
    <w:multiLevelType w:val="hybridMultilevel"/>
    <w:tmpl w:val="C0E0CFBA"/>
    <w:lvl w:ilvl="0" w:tplc="0409001B">
      <w:start w:val="1"/>
      <w:numFmt w:val="lowerRoman"/>
      <w:lvlText w:val="%1."/>
      <w:lvlJc w:val="right"/>
      <w:pPr>
        <w:ind w:left="1006" w:hanging="440"/>
      </w:pPr>
    </w:lvl>
    <w:lvl w:ilvl="1" w:tplc="04090019" w:tentative="1">
      <w:start w:val="1"/>
      <w:numFmt w:val="lowerLetter"/>
      <w:lvlText w:val="%2)"/>
      <w:lvlJc w:val="left"/>
      <w:pPr>
        <w:ind w:left="1446" w:hanging="440"/>
      </w:pPr>
    </w:lvl>
    <w:lvl w:ilvl="2" w:tplc="0409001B">
      <w:start w:val="1"/>
      <w:numFmt w:val="lowerRoman"/>
      <w:lvlText w:val="%3."/>
      <w:lvlJc w:val="right"/>
      <w:pPr>
        <w:ind w:left="1886" w:hanging="440"/>
      </w:pPr>
    </w:lvl>
    <w:lvl w:ilvl="3" w:tplc="0409000F" w:tentative="1">
      <w:start w:val="1"/>
      <w:numFmt w:val="decimal"/>
      <w:lvlText w:val="%4."/>
      <w:lvlJc w:val="left"/>
      <w:pPr>
        <w:ind w:left="2326" w:hanging="440"/>
      </w:pPr>
    </w:lvl>
    <w:lvl w:ilvl="4" w:tplc="04090019" w:tentative="1">
      <w:start w:val="1"/>
      <w:numFmt w:val="lowerLetter"/>
      <w:lvlText w:val="%5)"/>
      <w:lvlJc w:val="left"/>
      <w:pPr>
        <w:ind w:left="2766" w:hanging="440"/>
      </w:pPr>
    </w:lvl>
    <w:lvl w:ilvl="5" w:tplc="0409001B" w:tentative="1">
      <w:start w:val="1"/>
      <w:numFmt w:val="lowerRoman"/>
      <w:lvlText w:val="%6."/>
      <w:lvlJc w:val="right"/>
      <w:pPr>
        <w:ind w:left="3206" w:hanging="440"/>
      </w:pPr>
    </w:lvl>
    <w:lvl w:ilvl="6" w:tplc="0409000F" w:tentative="1">
      <w:start w:val="1"/>
      <w:numFmt w:val="decimal"/>
      <w:lvlText w:val="%7."/>
      <w:lvlJc w:val="left"/>
      <w:pPr>
        <w:ind w:left="3646" w:hanging="440"/>
      </w:pPr>
    </w:lvl>
    <w:lvl w:ilvl="7" w:tplc="04090019" w:tentative="1">
      <w:start w:val="1"/>
      <w:numFmt w:val="lowerLetter"/>
      <w:lvlText w:val="%8)"/>
      <w:lvlJc w:val="left"/>
      <w:pPr>
        <w:ind w:left="4086" w:hanging="440"/>
      </w:pPr>
    </w:lvl>
    <w:lvl w:ilvl="8" w:tplc="0409001B" w:tentative="1">
      <w:start w:val="1"/>
      <w:numFmt w:val="lowerRoman"/>
      <w:lvlText w:val="%9."/>
      <w:lvlJc w:val="right"/>
      <w:pPr>
        <w:ind w:left="4526" w:hanging="440"/>
      </w:pPr>
    </w:lvl>
  </w:abstractNum>
  <w:abstractNum w:abstractNumId="21" w15:restartNumberingAfterBreak="0">
    <w:nsid w:val="2FCA1DB7"/>
    <w:multiLevelType w:val="hybridMultilevel"/>
    <w:tmpl w:val="D7883DCA"/>
    <w:lvl w:ilvl="0" w:tplc="FFFFFFFF">
      <w:start w:val="1"/>
      <w:numFmt w:val="lowerRoman"/>
      <w:lvlText w:val="%1."/>
      <w:lvlJc w:val="right"/>
      <w:pPr>
        <w:ind w:left="1007" w:hanging="440"/>
      </w:pPr>
    </w:lvl>
    <w:lvl w:ilvl="1" w:tplc="FFFFFFFF" w:tentative="1">
      <w:start w:val="1"/>
      <w:numFmt w:val="lowerLetter"/>
      <w:lvlText w:val="%2)"/>
      <w:lvlJc w:val="left"/>
      <w:pPr>
        <w:ind w:left="1447" w:hanging="440"/>
      </w:pPr>
    </w:lvl>
    <w:lvl w:ilvl="2" w:tplc="7ACA2E5C">
      <w:start w:val="1"/>
      <w:numFmt w:val="lowerLetter"/>
      <w:lvlText w:val="%3)"/>
      <w:lvlJc w:val="left"/>
      <w:pPr>
        <w:ind w:left="1530" w:hanging="440"/>
      </w:pPr>
      <w:rPr>
        <w:rFonts w:hint="eastAsia"/>
      </w:rPr>
    </w:lvl>
    <w:lvl w:ilvl="3" w:tplc="FFFFFFFF" w:tentative="1">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22" w15:restartNumberingAfterBreak="0">
    <w:nsid w:val="37113C22"/>
    <w:multiLevelType w:val="multilevel"/>
    <w:tmpl w:val="37113C22"/>
    <w:lvl w:ilvl="0">
      <w:start w:val="1"/>
      <w:numFmt w:val="decimal"/>
      <w:suff w:val="nothing"/>
      <w:lvlText w:val="%1."/>
      <w:lvlJc w:val="left"/>
      <w:pPr>
        <w:ind w:left="704" w:hanging="420"/>
      </w:pPr>
      <w:rPr>
        <w:rFonts w:hint="eastAsia"/>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abstractNum w:abstractNumId="23" w15:restartNumberingAfterBreak="0">
    <w:nsid w:val="3B4B6E65"/>
    <w:multiLevelType w:val="hybridMultilevel"/>
    <w:tmpl w:val="A9B2A884"/>
    <w:lvl w:ilvl="0" w:tplc="7ACA2E5C">
      <w:start w:val="1"/>
      <w:numFmt w:val="lowerLetter"/>
      <w:lvlText w:val="%1)"/>
      <w:lvlJc w:val="left"/>
      <w:pPr>
        <w:ind w:left="1007" w:hanging="440"/>
      </w:pPr>
      <w:rPr>
        <w:rFonts w:hint="eastAsia"/>
      </w:rPr>
    </w:lvl>
    <w:lvl w:ilvl="1" w:tplc="04090019" w:tentative="1">
      <w:start w:val="1"/>
      <w:numFmt w:val="lowerLetter"/>
      <w:lvlText w:val="%2)"/>
      <w:lvlJc w:val="left"/>
      <w:pPr>
        <w:ind w:left="1447" w:hanging="440"/>
      </w:pPr>
    </w:lvl>
    <w:lvl w:ilvl="2" w:tplc="0409001B">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24" w15:restartNumberingAfterBreak="0">
    <w:nsid w:val="3F696063"/>
    <w:multiLevelType w:val="hybridMultilevel"/>
    <w:tmpl w:val="1570AFF0"/>
    <w:lvl w:ilvl="0" w:tplc="0409001B">
      <w:start w:val="1"/>
      <w:numFmt w:val="lowerRoman"/>
      <w:lvlText w:val="%1."/>
      <w:lvlJc w:val="righ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5" w15:restartNumberingAfterBreak="0">
    <w:nsid w:val="41F7660D"/>
    <w:multiLevelType w:val="hybridMultilevel"/>
    <w:tmpl w:val="08C6F834"/>
    <w:lvl w:ilvl="0" w:tplc="497C8ADE">
      <w:start w:val="1"/>
      <w:numFmt w:val="decimal"/>
      <w:lvlText w:val="%1、"/>
      <w:lvlJc w:val="left"/>
      <w:pPr>
        <w:ind w:left="753" w:hanging="360"/>
      </w:pPr>
      <w:rPr>
        <w:rFonts w:hint="default"/>
      </w:rPr>
    </w:lvl>
    <w:lvl w:ilvl="1" w:tplc="04090019" w:tentative="1">
      <w:start w:val="1"/>
      <w:numFmt w:val="lowerLetter"/>
      <w:lvlText w:val="%2)"/>
      <w:lvlJc w:val="left"/>
      <w:pPr>
        <w:ind w:left="1273" w:hanging="440"/>
      </w:pPr>
    </w:lvl>
    <w:lvl w:ilvl="2" w:tplc="0409001B" w:tentative="1">
      <w:start w:val="1"/>
      <w:numFmt w:val="lowerRoman"/>
      <w:lvlText w:val="%3."/>
      <w:lvlJc w:val="right"/>
      <w:pPr>
        <w:ind w:left="1713" w:hanging="440"/>
      </w:pPr>
    </w:lvl>
    <w:lvl w:ilvl="3" w:tplc="0409000F" w:tentative="1">
      <w:start w:val="1"/>
      <w:numFmt w:val="decimal"/>
      <w:lvlText w:val="%4."/>
      <w:lvlJc w:val="left"/>
      <w:pPr>
        <w:ind w:left="2153" w:hanging="440"/>
      </w:pPr>
    </w:lvl>
    <w:lvl w:ilvl="4" w:tplc="04090019" w:tentative="1">
      <w:start w:val="1"/>
      <w:numFmt w:val="lowerLetter"/>
      <w:lvlText w:val="%5)"/>
      <w:lvlJc w:val="left"/>
      <w:pPr>
        <w:ind w:left="2593" w:hanging="440"/>
      </w:pPr>
    </w:lvl>
    <w:lvl w:ilvl="5" w:tplc="0409001B" w:tentative="1">
      <w:start w:val="1"/>
      <w:numFmt w:val="lowerRoman"/>
      <w:lvlText w:val="%6."/>
      <w:lvlJc w:val="right"/>
      <w:pPr>
        <w:ind w:left="3033" w:hanging="440"/>
      </w:pPr>
    </w:lvl>
    <w:lvl w:ilvl="6" w:tplc="0409000F" w:tentative="1">
      <w:start w:val="1"/>
      <w:numFmt w:val="decimal"/>
      <w:lvlText w:val="%7."/>
      <w:lvlJc w:val="left"/>
      <w:pPr>
        <w:ind w:left="3473" w:hanging="440"/>
      </w:pPr>
    </w:lvl>
    <w:lvl w:ilvl="7" w:tplc="04090019" w:tentative="1">
      <w:start w:val="1"/>
      <w:numFmt w:val="lowerLetter"/>
      <w:lvlText w:val="%8)"/>
      <w:lvlJc w:val="left"/>
      <w:pPr>
        <w:ind w:left="3913" w:hanging="440"/>
      </w:pPr>
    </w:lvl>
    <w:lvl w:ilvl="8" w:tplc="0409001B" w:tentative="1">
      <w:start w:val="1"/>
      <w:numFmt w:val="lowerRoman"/>
      <w:lvlText w:val="%9."/>
      <w:lvlJc w:val="right"/>
      <w:pPr>
        <w:ind w:left="4353" w:hanging="440"/>
      </w:pPr>
    </w:lvl>
  </w:abstractNum>
  <w:abstractNum w:abstractNumId="26" w15:restartNumberingAfterBreak="0">
    <w:nsid w:val="4452370F"/>
    <w:multiLevelType w:val="hybridMultilevel"/>
    <w:tmpl w:val="17F8C3C4"/>
    <w:lvl w:ilvl="0" w:tplc="0409001B">
      <w:start w:val="1"/>
      <w:numFmt w:val="lowerRoman"/>
      <w:lvlText w:val="%1."/>
      <w:lvlJc w:val="right"/>
      <w:pPr>
        <w:ind w:left="1007" w:hanging="440"/>
      </w:pPr>
    </w:lvl>
    <w:lvl w:ilvl="1" w:tplc="04090019" w:tentative="1">
      <w:start w:val="1"/>
      <w:numFmt w:val="lowerLetter"/>
      <w:lvlText w:val="%2)"/>
      <w:lvlJc w:val="left"/>
      <w:pPr>
        <w:ind w:left="1447" w:hanging="440"/>
      </w:pPr>
    </w:lvl>
    <w:lvl w:ilvl="2" w:tplc="0409001B">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27" w15:restartNumberingAfterBreak="0">
    <w:nsid w:val="44C206E3"/>
    <w:multiLevelType w:val="hybridMultilevel"/>
    <w:tmpl w:val="3F6448AC"/>
    <w:lvl w:ilvl="0" w:tplc="FFFFFFFF">
      <w:start w:val="1"/>
      <w:numFmt w:val="lowerRoman"/>
      <w:lvlText w:val="%1."/>
      <w:lvlJc w:val="right"/>
      <w:pPr>
        <w:ind w:left="1006" w:hanging="440"/>
      </w:pPr>
    </w:lvl>
    <w:lvl w:ilvl="1" w:tplc="FFFFFFFF" w:tentative="1">
      <w:start w:val="1"/>
      <w:numFmt w:val="lowerLetter"/>
      <w:lvlText w:val="%2)"/>
      <w:lvlJc w:val="left"/>
      <w:pPr>
        <w:ind w:left="1446" w:hanging="440"/>
      </w:pPr>
    </w:lvl>
    <w:lvl w:ilvl="2" w:tplc="7ACA2E5C">
      <w:start w:val="1"/>
      <w:numFmt w:val="lowerLetter"/>
      <w:lvlText w:val="%3)"/>
      <w:lvlJc w:val="left"/>
      <w:pPr>
        <w:ind w:left="1530" w:hanging="440"/>
      </w:pPr>
      <w:rPr>
        <w:rFonts w:hint="eastAsia"/>
      </w:rPr>
    </w:lvl>
    <w:lvl w:ilvl="3" w:tplc="FFFFFFFF" w:tentative="1">
      <w:start w:val="1"/>
      <w:numFmt w:val="decimal"/>
      <w:lvlText w:val="%4."/>
      <w:lvlJc w:val="left"/>
      <w:pPr>
        <w:ind w:left="2326" w:hanging="440"/>
      </w:pPr>
    </w:lvl>
    <w:lvl w:ilvl="4" w:tplc="FFFFFFFF" w:tentative="1">
      <w:start w:val="1"/>
      <w:numFmt w:val="lowerLetter"/>
      <w:lvlText w:val="%5)"/>
      <w:lvlJc w:val="left"/>
      <w:pPr>
        <w:ind w:left="2766" w:hanging="440"/>
      </w:pPr>
    </w:lvl>
    <w:lvl w:ilvl="5" w:tplc="FFFFFFFF" w:tentative="1">
      <w:start w:val="1"/>
      <w:numFmt w:val="lowerRoman"/>
      <w:lvlText w:val="%6."/>
      <w:lvlJc w:val="right"/>
      <w:pPr>
        <w:ind w:left="3206" w:hanging="440"/>
      </w:pPr>
    </w:lvl>
    <w:lvl w:ilvl="6" w:tplc="FFFFFFFF" w:tentative="1">
      <w:start w:val="1"/>
      <w:numFmt w:val="decimal"/>
      <w:lvlText w:val="%7."/>
      <w:lvlJc w:val="left"/>
      <w:pPr>
        <w:ind w:left="3646" w:hanging="440"/>
      </w:pPr>
    </w:lvl>
    <w:lvl w:ilvl="7" w:tplc="FFFFFFFF" w:tentative="1">
      <w:start w:val="1"/>
      <w:numFmt w:val="lowerLetter"/>
      <w:lvlText w:val="%8)"/>
      <w:lvlJc w:val="left"/>
      <w:pPr>
        <w:ind w:left="4086" w:hanging="440"/>
      </w:pPr>
    </w:lvl>
    <w:lvl w:ilvl="8" w:tplc="FFFFFFFF" w:tentative="1">
      <w:start w:val="1"/>
      <w:numFmt w:val="lowerRoman"/>
      <w:lvlText w:val="%9."/>
      <w:lvlJc w:val="right"/>
      <w:pPr>
        <w:ind w:left="4526" w:hanging="440"/>
      </w:pPr>
    </w:lvl>
  </w:abstractNum>
  <w:abstractNum w:abstractNumId="28" w15:restartNumberingAfterBreak="0">
    <w:nsid w:val="4B507C93"/>
    <w:multiLevelType w:val="hybridMultilevel"/>
    <w:tmpl w:val="DAD81BB4"/>
    <w:lvl w:ilvl="0" w:tplc="0409001B">
      <w:start w:val="1"/>
      <w:numFmt w:val="lowerRoman"/>
      <w:lvlText w:val="%1."/>
      <w:lvlJc w:val="right"/>
      <w:pPr>
        <w:ind w:left="1006" w:hanging="440"/>
      </w:pPr>
    </w:lvl>
    <w:lvl w:ilvl="1" w:tplc="04090019" w:tentative="1">
      <w:start w:val="1"/>
      <w:numFmt w:val="lowerLetter"/>
      <w:lvlText w:val="%2)"/>
      <w:lvlJc w:val="left"/>
      <w:pPr>
        <w:ind w:left="1446" w:hanging="440"/>
      </w:pPr>
    </w:lvl>
    <w:lvl w:ilvl="2" w:tplc="0409001B">
      <w:start w:val="1"/>
      <w:numFmt w:val="lowerRoman"/>
      <w:lvlText w:val="%3."/>
      <w:lvlJc w:val="right"/>
      <w:pPr>
        <w:ind w:left="1886" w:hanging="440"/>
      </w:pPr>
    </w:lvl>
    <w:lvl w:ilvl="3" w:tplc="0409000F" w:tentative="1">
      <w:start w:val="1"/>
      <w:numFmt w:val="decimal"/>
      <w:lvlText w:val="%4."/>
      <w:lvlJc w:val="left"/>
      <w:pPr>
        <w:ind w:left="2326" w:hanging="440"/>
      </w:pPr>
    </w:lvl>
    <w:lvl w:ilvl="4" w:tplc="04090019" w:tentative="1">
      <w:start w:val="1"/>
      <w:numFmt w:val="lowerLetter"/>
      <w:lvlText w:val="%5)"/>
      <w:lvlJc w:val="left"/>
      <w:pPr>
        <w:ind w:left="2766" w:hanging="440"/>
      </w:pPr>
    </w:lvl>
    <w:lvl w:ilvl="5" w:tplc="0409001B" w:tentative="1">
      <w:start w:val="1"/>
      <w:numFmt w:val="lowerRoman"/>
      <w:lvlText w:val="%6."/>
      <w:lvlJc w:val="right"/>
      <w:pPr>
        <w:ind w:left="3206" w:hanging="440"/>
      </w:pPr>
    </w:lvl>
    <w:lvl w:ilvl="6" w:tplc="0409000F" w:tentative="1">
      <w:start w:val="1"/>
      <w:numFmt w:val="decimal"/>
      <w:lvlText w:val="%7."/>
      <w:lvlJc w:val="left"/>
      <w:pPr>
        <w:ind w:left="3646" w:hanging="440"/>
      </w:pPr>
    </w:lvl>
    <w:lvl w:ilvl="7" w:tplc="04090019" w:tentative="1">
      <w:start w:val="1"/>
      <w:numFmt w:val="lowerLetter"/>
      <w:lvlText w:val="%8)"/>
      <w:lvlJc w:val="left"/>
      <w:pPr>
        <w:ind w:left="4086" w:hanging="440"/>
      </w:pPr>
    </w:lvl>
    <w:lvl w:ilvl="8" w:tplc="0409001B" w:tentative="1">
      <w:start w:val="1"/>
      <w:numFmt w:val="lowerRoman"/>
      <w:lvlText w:val="%9."/>
      <w:lvlJc w:val="right"/>
      <w:pPr>
        <w:ind w:left="4526" w:hanging="440"/>
      </w:pPr>
    </w:lvl>
  </w:abstractNum>
  <w:abstractNum w:abstractNumId="29" w15:restartNumberingAfterBreak="0">
    <w:nsid w:val="4C7B4F5F"/>
    <w:multiLevelType w:val="hybridMultilevel"/>
    <w:tmpl w:val="8C6C87EC"/>
    <w:lvl w:ilvl="0" w:tplc="0409000F">
      <w:start w:val="1"/>
      <w:numFmt w:val="decimal"/>
      <w:lvlText w:val="%1."/>
      <w:lvlJc w:val="left"/>
      <w:pPr>
        <w:ind w:left="723" w:hanging="440"/>
      </w:p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30" w15:restartNumberingAfterBreak="0">
    <w:nsid w:val="4E3179BF"/>
    <w:multiLevelType w:val="hybridMultilevel"/>
    <w:tmpl w:val="2DC67C3C"/>
    <w:lvl w:ilvl="0" w:tplc="FFFFFFFF">
      <w:start w:val="1"/>
      <w:numFmt w:val="lowerLetter"/>
      <w:lvlText w:val="%1)"/>
      <w:lvlJc w:val="left"/>
      <w:pPr>
        <w:ind w:left="1007" w:hanging="440"/>
      </w:pPr>
      <w:rPr>
        <w:rFonts w:hint="eastAsia"/>
      </w:rPr>
    </w:lvl>
    <w:lvl w:ilvl="1" w:tplc="FFFFFFFF" w:tentative="1">
      <w:start w:val="1"/>
      <w:numFmt w:val="lowerLetter"/>
      <w:lvlText w:val="%2)"/>
      <w:lvlJc w:val="left"/>
      <w:pPr>
        <w:ind w:left="1447" w:hanging="440"/>
      </w:pPr>
    </w:lvl>
    <w:lvl w:ilvl="2" w:tplc="7ACA2E5C">
      <w:start w:val="1"/>
      <w:numFmt w:val="lowerLetter"/>
      <w:lvlText w:val="%3)"/>
      <w:lvlJc w:val="left"/>
      <w:pPr>
        <w:ind w:left="1530" w:hanging="440"/>
      </w:pPr>
      <w:rPr>
        <w:rFonts w:hint="eastAsia"/>
      </w:rPr>
    </w:lvl>
    <w:lvl w:ilvl="3" w:tplc="FFFFFFFF" w:tentative="1">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31" w15:restartNumberingAfterBreak="0">
    <w:nsid w:val="4EC40050"/>
    <w:multiLevelType w:val="hybridMultilevel"/>
    <w:tmpl w:val="3E407044"/>
    <w:lvl w:ilvl="0" w:tplc="7ACA2E5C">
      <w:start w:val="1"/>
      <w:numFmt w:val="lowerLetter"/>
      <w:lvlText w:val="%1)"/>
      <w:lvlJc w:val="left"/>
      <w:pPr>
        <w:ind w:left="1430" w:hanging="440"/>
      </w:pPr>
      <w:rPr>
        <w:rFonts w:hint="eastAsia"/>
      </w:rPr>
    </w:lvl>
    <w:lvl w:ilvl="1" w:tplc="04090019" w:tentative="1">
      <w:start w:val="1"/>
      <w:numFmt w:val="lowerLetter"/>
      <w:lvlText w:val="%2)"/>
      <w:lvlJc w:val="left"/>
      <w:pPr>
        <w:ind w:left="1870" w:hanging="440"/>
      </w:pPr>
    </w:lvl>
    <w:lvl w:ilvl="2" w:tplc="0409001B" w:tentative="1">
      <w:start w:val="1"/>
      <w:numFmt w:val="lowerRoman"/>
      <w:lvlText w:val="%3."/>
      <w:lvlJc w:val="right"/>
      <w:pPr>
        <w:ind w:left="2310" w:hanging="440"/>
      </w:pPr>
    </w:lvl>
    <w:lvl w:ilvl="3" w:tplc="0409000F" w:tentative="1">
      <w:start w:val="1"/>
      <w:numFmt w:val="decimal"/>
      <w:lvlText w:val="%4."/>
      <w:lvlJc w:val="left"/>
      <w:pPr>
        <w:ind w:left="2750" w:hanging="440"/>
      </w:pPr>
    </w:lvl>
    <w:lvl w:ilvl="4" w:tplc="04090019" w:tentative="1">
      <w:start w:val="1"/>
      <w:numFmt w:val="lowerLetter"/>
      <w:lvlText w:val="%5)"/>
      <w:lvlJc w:val="left"/>
      <w:pPr>
        <w:ind w:left="3190" w:hanging="440"/>
      </w:pPr>
    </w:lvl>
    <w:lvl w:ilvl="5" w:tplc="0409001B" w:tentative="1">
      <w:start w:val="1"/>
      <w:numFmt w:val="lowerRoman"/>
      <w:lvlText w:val="%6."/>
      <w:lvlJc w:val="right"/>
      <w:pPr>
        <w:ind w:left="3630" w:hanging="440"/>
      </w:pPr>
    </w:lvl>
    <w:lvl w:ilvl="6" w:tplc="0409000F" w:tentative="1">
      <w:start w:val="1"/>
      <w:numFmt w:val="decimal"/>
      <w:lvlText w:val="%7."/>
      <w:lvlJc w:val="left"/>
      <w:pPr>
        <w:ind w:left="4070" w:hanging="440"/>
      </w:pPr>
    </w:lvl>
    <w:lvl w:ilvl="7" w:tplc="04090019" w:tentative="1">
      <w:start w:val="1"/>
      <w:numFmt w:val="lowerLetter"/>
      <w:lvlText w:val="%8)"/>
      <w:lvlJc w:val="left"/>
      <w:pPr>
        <w:ind w:left="4510" w:hanging="440"/>
      </w:pPr>
    </w:lvl>
    <w:lvl w:ilvl="8" w:tplc="0409001B" w:tentative="1">
      <w:start w:val="1"/>
      <w:numFmt w:val="lowerRoman"/>
      <w:lvlText w:val="%9."/>
      <w:lvlJc w:val="right"/>
      <w:pPr>
        <w:ind w:left="4950" w:hanging="440"/>
      </w:pPr>
    </w:lvl>
  </w:abstractNum>
  <w:abstractNum w:abstractNumId="32" w15:restartNumberingAfterBreak="0">
    <w:nsid w:val="526A76BD"/>
    <w:multiLevelType w:val="hybridMultilevel"/>
    <w:tmpl w:val="FB520A4E"/>
    <w:lvl w:ilvl="0" w:tplc="FFFFFFFF">
      <w:start w:val="1"/>
      <w:numFmt w:val="lowerRoman"/>
      <w:lvlText w:val="%1."/>
      <w:lvlJc w:val="right"/>
      <w:pPr>
        <w:ind w:left="1006" w:hanging="440"/>
      </w:pPr>
    </w:lvl>
    <w:lvl w:ilvl="1" w:tplc="FFFFFFFF" w:tentative="1">
      <w:start w:val="1"/>
      <w:numFmt w:val="lowerLetter"/>
      <w:lvlText w:val="%2)"/>
      <w:lvlJc w:val="left"/>
      <w:pPr>
        <w:ind w:left="1446" w:hanging="440"/>
      </w:pPr>
    </w:lvl>
    <w:lvl w:ilvl="2" w:tplc="7ACA2E5C">
      <w:start w:val="1"/>
      <w:numFmt w:val="lowerLetter"/>
      <w:lvlText w:val="%3)"/>
      <w:lvlJc w:val="left"/>
      <w:pPr>
        <w:ind w:left="1530" w:hanging="440"/>
      </w:pPr>
      <w:rPr>
        <w:rFonts w:hint="eastAsia"/>
      </w:rPr>
    </w:lvl>
    <w:lvl w:ilvl="3" w:tplc="FFFFFFFF" w:tentative="1">
      <w:start w:val="1"/>
      <w:numFmt w:val="decimal"/>
      <w:lvlText w:val="%4."/>
      <w:lvlJc w:val="left"/>
      <w:pPr>
        <w:ind w:left="2326" w:hanging="440"/>
      </w:pPr>
    </w:lvl>
    <w:lvl w:ilvl="4" w:tplc="FFFFFFFF" w:tentative="1">
      <w:start w:val="1"/>
      <w:numFmt w:val="lowerLetter"/>
      <w:lvlText w:val="%5)"/>
      <w:lvlJc w:val="left"/>
      <w:pPr>
        <w:ind w:left="2766" w:hanging="440"/>
      </w:pPr>
    </w:lvl>
    <w:lvl w:ilvl="5" w:tplc="FFFFFFFF" w:tentative="1">
      <w:start w:val="1"/>
      <w:numFmt w:val="lowerRoman"/>
      <w:lvlText w:val="%6."/>
      <w:lvlJc w:val="right"/>
      <w:pPr>
        <w:ind w:left="3206" w:hanging="440"/>
      </w:pPr>
    </w:lvl>
    <w:lvl w:ilvl="6" w:tplc="FFFFFFFF" w:tentative="1">
      <w:start w:val="1"/>
      <w:numFmt w:val="decimal"/>
      <w:lvlText w:val="%7."/>
      <w:lvlJc w:val="left"/>
      <w:pPr>
        <w:ind w:left="3646" w:hanging="440"/>
      </w:pPr>
    </w:lvl>
    <w:lvl w:ilvl="7" w:tplc="FFFFFFFF" w:tentative="1">
      <w:start w:val="1"/>
      <w:numFmt w:val="lowerLetter"/>
      <w:lvlText w:val="%8)"/>
      <w:lvlJc w:val="left"/>
      <w:pPr>
        <w:ind w:left="4086" w:hanging="440"/>
      </w:pPr>
    </w:lvl>
    <w:lvl w:ilvl="8" w:tplc="FFFFFFFF" w:tentative="1">
      <w:start w:val="1"/>
      <w:numFmt w:val="lowerRoman"/>
      <w:lvlText w:val="%9."/>
      <w:lvlJc w:val="right"/>
      <w:pPr>
        <w:ind w:left="4526" w:hanging="440"/>
      </w:pPr>
    </w:lvl>
  </w:abstractNum>
  <w:abstractNum w:abstractNumId="33" w15:restartNumberingAfterBreak="0">
    <w:nsid w:val="57E24BBE"/>
    <w:multiLevelType w:val="hybridMultilevel"/>
    <w:tmpl w:val="2044481E"/>
    <w:lvl w:ilvl="0" w:tplc="0409001B">
      <w:start w:val="1"/>
      <w:numFmt w:val="lowerRoman"/>
      <w:lvlText w:val="%1."/>
      <w:lvlJc w:val="right"/>
      <w:pPr>
        <w:ind w:left="1007" w:hanging="440"/>
      </w:pPr>
    </w:lvl>
    <w:lvl w:ilvl="1" w:tplc="04090019" w:tentative="1">
      <w:start w:val="1"/>
      <w:numFmt w:val="lowerLetter"/>
      <w:lvlText w:val="%2)"/>
      <w:lvlJc w:val="left"/>
      <w:pPr>
        <w:ind w:left="1447" w:hanging="440"/>
      </w:pPr>
    </w:lvl>
    <w:lvl w:ilvl="2" w:tplc="0409001B">
      <w:start w:val="1"/>
      <w:numFmt w:val="lowerRoman"/>
      <w:lvlText w:val="%3."/>
      <w:lvlJc w:val="right"/>
      <w:pPr>
        <w:ind w:left="1887" w:hanging="440"/>
      </w:pPr>
    </w:lvl>
    <w:lvl w:ilvl="3" w:tplc="0409000F">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34" w15:restartNumberingAfterBreak="0">
    <w:nsid w:val="5933406C"/>
    <w:multiLevelType w:val="hybridMultilevel"/>
    <w:tmpl w:val="F222CC26"/>
    <w:lvl w:ilvl="0" w:tplc="6D3C06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15:restartNumberingAfterBreak="0">
    <w:nsid w:val="5ADD1DCC"/>
    <w:multiLevelType w:val="hybridMultilevel"/>
    <w:tmpl w:val="AE465A6E"/>
    <w:lvl w:ilvl="0" w:tplc="04090011">
      <w:start w:val="1"/>
      <w:numFmt w:val="decimal"/>
      <w:lvlText w:val="%1)"/>
      <w:lvlJc w:val="left"/>
      <w:pPr>
        <w:ind w:left="723" w:hanging="440"/>
      </w:p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36" w15:restartNumberingAfterBreak="0">
    <w:nsid w:val="5B617138"/>
    <w:multiLevelType w:val="hybridMultilevel"/>
    <w:tmpl w:val="A4CC9850"/>
    <w:lvl w:ilvl="0" w:tplc="FAD8F2B0">
      <w:start w:val="4"/>
      <w:numFmt w:val="lowerLetter"/>
      <w:lvlText w:val="%1)"/>
      <w:lvlJc w:val="left"/>
      <w:pPr>
        <w:ind w:left="153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7" w15:restartNumberingAfterBreak="0">
    <w:nsid w:val="600D2F4C"/>
    <w:multiLevelType w:val="multilevel"/>
    <w:tmpl w:val="600D2F4C"/>
    <w:lvl w:ilvl="0">
      <w:start w:val="1"/>
      <w:numFmt w:val="decimalEnclosedCircle"/>
      <w:lvlText w:val="%1"/>
      <w:lvlJc w:val="left"/>
      <w:pPr>
        <w:ind w:left="360" w:hanging="360"/>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8" w15:restartNumberingAfterBreak="0">
    <w:nsid w:val="605A1CF8"/>
    <w:multiLevelType w:val="hybridMultilevel"/>
    <w:tmpl w:val="25E08B90"/>
    <w:lvl w:ilvl="0" w:tplc="7ACA2E5C">
      <w:start w:val="1"/>
      <w:numFmt w:val="lowerLetter"/>
      <w:lvlText w:val="%1)"/>
      <w:lvlJc w:val="left"/>
      <w:pPr>
        <w:ind w:left="1007" w:hanging="440"/>
      </w:pPr>
      <w:rPr>
        <w:rFonts w:hint="eastAsia"/>
      </w:rPr>
    </w:lvl>
    <w:lvl w:ilvl="1" w:tplc="04090019" w:tentative="1">
      <w:start w:val="1"/>
      <w:numFmt w:val="lowerLetter"/>
      <w:lvlText w:val="%2)"/>
      <w:lvlJc w:val="left"/>
      <w:pPr>
        <w:ind w:left="1447" w:hanging="440"/>
      </w:pPr>
    </w:lvl>
    <w:lvl w:ilvl="2" w:tplc="0409001B">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39" w15:restartNumberingAfterBreak="0">
    <w:nsid w:val="605B481A"/>
    <w:multiLevelType w:val="hybridMultilevel"/>
    <w:tmpl w:val="D256C9B2"/>
    <w:lvl w:ilvl="0" w:tplc="FFFFFFFF">
      <w:start w:val="1"/>
      <w:numFmt w:val="lowerLetter"/>
      <w:lvlText w:val="%1)"/>
      <w:lvlJc w:val="left"/>
      <w:pPr>
        <w:ind w:left="1007" w:hanging="440"/>
      </w:pPr>
      <w:rPr>
        <w:rFonts w:hint="eastAsia"/>
      </w:rPr>
    </w:lvl>
    <w:lvl w:ilvl="1" w:tplc="FFFFFFFF" w:tentative="1">
      <w:start w:val="1"/>
      <w:numFmt w:val="lowerLetter"/>
      <w:lvlText w:val="%2)"/>
      <w:lvlJc w:val="left"/>
      <w:pPr>
        <w:ind w:left="1447" w:hanging="440"/>
      </w:pPr>
    </w:lvl>
    <w:lvl w:ilvl="2" w:tplc="7ACA2E5C">
      <w:start w:val="1"/>
      <w:numFmt w:val="lowerLetter"/>
      <w:lvlText w:val="%3)"/>
      <w:lvlJc w:val="left"/>
      <w:pPr>
        <w:ind w:left="1530" w:hanging="440"/>
      </w:pPr>
      <w:rPr>
        <w:rFonts w:hint="eastAsia"/>
      </w:rPr>
    </w:lvl>
    <w:lvl w:ilvl="3" w:tplc="FFFFFFFF" w:tentative="1">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40" w15:restartNumberingAfterBreak="0">
    <w:nsid w:val="63CD767C"/>
    <w:multiLevelType w:val="hybridMultilevel"/>
    <w:tmpl w:val="FE8CC902"/>
    <w:lvl w:ilvl="0" w:tplc="FFFFFFFF">
      <w:start w:val="1"/>
      <w:numFmt w:val="lowerLetter"/>
      <w:lvlText w:val="%1)"/>
      <w:lvlJc w:val="left"/>
      <w:pPr>
        <w:ind w:left="1007" w:hanging="440"/>
      </w:pPr>
      <w:rPr>
        <w:rFonts w:hint="eastAsia"/>
      </w:rPr>
    </w:lvl>
    <w:lvl w:ilvl="1" w:tplc="FFFFFFFF" w:tentative="1">
      <w:start w:val="1"/>
      <w:numFmt w:val="lowerLetter"/>
      <w:lvlText w:val="%2)"/>
      <w:lvlJc w:val="left"/>
      <w:pPr>
        <w:ind w:left="1447" w:hanging="440"/>
      </w:pPr>
    </w:lvl>
    <w:lvl w:ilvl="2" w:tplc="7ACA2E5C">
      <w:start w:val="1"/>
      <w:numFmt w:val="lowerLetter"/>
      <w:lvlText w:val="%3)"/>
      <w:lvlJc w:val="left"/>
      <w:pPr>
        <w:ind w:left="1530" w:hanging="440"/>
      </w:pPr>
      <w:rPr>
        <w:rFonts w:hint="eastAsia"/>
      </w:rPr>
    </w:lvl>
    <w:lvl w:ilvl="3" w:tplc="FFFFFFFF" w:tentative="1">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41" w15:restartNumberingAfterBreak="0">
    <w:nsid w:val="63D077EA"/>
    <w:multiLevelType w:val="hybridMultilevel"/>
    <w:tmpl w:val="474CBE6A"/>
    <w:lvl w:ilvl="0" w:tplc="FFFFFFFF">
      <w:start w:val="1"/>
      <w:numFmt w:val="decimal"/>
      <w:lvlText w:val="%1)"/>
      <w:lvlJc w:val="left"/>
      <w:pPr>
        <w:ind w:left="1007" w:hanging="440"/>
      </w:pPr>
    </w:lvl>
    <w:lvl w:ilvl="1" w:tplc="FFFFFFFF" w:tentative="1">
      <w:start w:val="1"/>
      <w:numFmt w:val="lowerLetter"/>
      <w:lvlText w:val="%2)"/>
      <w:lvlJc w:val="left"/>
      <w:pPr>
        <w:ind w:left="1447" w:hanging="440"/>
      </w:pPr>
    </w:lvl>
    <w:lvl w:ilvl="2" w:tplc="FFFFFFFF" w:tentative="1">
      <w:start w:val="1"/>
      <w:numFmt w:val="lowerRoman"/>
      <w:lvlText w:val="%3."/>
      <w:lvlJc w:val="right"/>
      <w:pPr>
        <w:ind w:left="1887" w:hanging="440"/>
      </w:pPr>
    </w:lvl>
    <w:lvl w:ilvl="3" w:tplc="FFFFFFFF" w:tentative="1">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42" w15:restartNumberingAfterBreak="0">
    <w:nsid w:val="65E671D2"/>
    <w:multiLevelType w:val="hybridMultilevel"/>
    <w:tmpl w:val="C79887C8"/>
    <w:lvl w:ilvl="0" w:tplc="04090011">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43" w15:restartNumberingAfterBreak="0">
    <w:nsid w:val="668F5530"/>
    <w:multiLevelType w:val="hybridMultilevel"/>
    <w:tmpl w:val="6624D530"/>
    <w:lvl w:ilvl="0" w:tplc="FFFFFFFF">
      <w:start w:val="1"/>
      <w:numFmt w:val="lowerLetter"/>
      <w:lvlText w:val="%1)"/>
      <w:lvlJc w:val="left"/>
      <w:pPr>
        <w:ind w:left="1007" w:hanging="440"/>
      </w:pPr>
      <w:rPr>
        <w:rFonts w:hint="eastAsia"/>
      </w:rPr>
    </w:lvl>
    <w:lvl w:ilvl="1" w:tplc="FFFFFFFF" w:tentative="1">
      <w:start w:val="1"/>
      <w:numFmt w:val="lowerLetter"/>
      <w:lvlText w:val="%2)"/>
      <w:lvlJc w:val="left"/>
      <w:pPr>
        <w:ind w:left="1447" w:hanging="440"/>
      </w:pPr>
    </w:lvl>
    <w:lvl w:ilvl="2" w:tplc="7ACA2E5C">
      <w:start w:val="1"/>
      <w:numFmt w:val="lowerLetter"/>
      <w:lvlText w:val="%3)"/>
      <w:lvlJc w:val="left"/>
      <w:pPr>
        <w:ind w:left="1430" w:hanging="440"/>
      </w:pPr>
      <w:rPr>
        <w:rFonts w:hint="eastAsia"/>
      </w:rPr>
    </w:lvl>
    <w:lvl w:ilvl="3" w:tplc="FFFFFFFF" w:tentative="1">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44" w15:restartNumberingAfterBreak="0">
    <w:nsid w:val="66CC686E"/>
    <w:multiLevelType w:val="hybridMultilevel"/>
    <w:tmpl w:val="0BD6846A"/>
    <w:lvl w:ilvl="0" w:tplc="04090019">
      <w:start w:val="1"/>
      <w:numFmt w:val="lowerLetter"/>
      <w:lvlText w:val="%1)"/>
      <w:lvlJc w:val="left"/>
      <w:pPr>
        <w:ind w:left="1740" w:hanging="440"/>
      </w:pPr>
    </w:lvl>
    <w:lvl w:ilvl="1" w:tplc="04090019" w:tentative="1">
      <w:start w:val="1"/>
      <w:numFmt w:val="lowerLetter"/>
      <w:lvlText w:val="%2)"/>
      <w:lvlJc w:val="left"/>
      <w:pPr>
        <w:ind w:left="2180" w:hanging="440"/>
      </w:pPr>
    </w:lvl>
    <w:lvl w:ilvl="2" w:tplc="0409001B" w:tentative="1">
      <w:start w:val="1"/>
      <w:numFmt w:val="lowerRoman"/>
      <w:lvlText w:val="%3."/>
      <w:lvlJc w:val="right"/>
      <w:pPr>
        <w:ind w:left="2620" w:hanging="440"/>
      </w:pPr>
    </w:lvl>
    <w:lvl w:ilvl="3" w:tplc="0409000F" w:tentative="1">
      <w:start w:val="1"/>
      <w:numFmt w:val="decimal"/>
      <w:lvlText w:val="%4."/>
      <w:lvlJc w:val="left"/>
      <w:pPr>
        <w:ind w:left="3060" w:hanging="440"/>
      </w:pPr>
    </w:lvl>
    <w:lvl w:ilvl="4" w:tplc="04090019" w:tentative="1">
      <w:start w:val="1"/>
      <w:numFmt w:val="lowerLetter"/>
      <w:lvlText w:val="%5)"/>
      <w:lvlJc w:val="left"/>
      <w:pPr>
        <w:ind w:left="3500" w:hanging="440"/>
      </w:pPr>
    </w:lvl>
    <w:lvl w:ilvl="5" w:tplc="0409001B" w:tentative="1">
      <w:start w:val="1"/>
      <w:numFmt w:val="lowerRoman"/>
      <w:lvlText w:val="%6."/>
      <w:lvlJc w:val="right"/>
      <w:pPr>
        <w:ind w:left="3940" w:hanging="440"/>
      </w:pPr>
    </w:lvl>
    <w:lvl w:ilvl="6" w:tplc="0409000F" w:tentative="1">
      <w:start w:val="1"/>
      <w:numFmt w:val="decimal"/>
      <w:lvlText w:val="%7."/>
      <w:lvlJc w:val="left"/>
      <w:pPr>
        <w:ind w:left="4380" w:hanging="440"/>
      </w:pPr>
    </w:lvl>
    <w:lvl w:ilvl="7" w:tplc="04090019" w:tentative="1">
      <w:start w:val="1"/>
      <w:numFmt w:val="lowerLetter"/>
      <w:lvlText w:val="%8)"/>
      <w:lvlJc w:val="left"/>
      <w:pPr>
        <w:ind w:left="4820" w:hanging="440"/>
      </w:pPr>
    </w:lvl>
    <w:lvl w:ilvl="8" w:tplc="0409001B" w:tentative="1">
      <w:start w:val="1"/>
      <w:numFmt w:val="lowerRoman"/>
      <w:lvlText w:val="%9."/>
      <w:lvlJc w:val="right"/>
      <w:pPr>
        <w:ind w:left="5260" w:hanging="440"/>
      </w:pPr>
    </w:lvl>
  </w:abstractNum>
  <w:abstractNum w:abstractNumId="45" w15:restartNumberingAfterBreak="0">
    <w:nsid w:val="6AF459E6"/>
    <w:multiLevelType w:val="hybridMultilevel"/>
    <w:tmpl w:val="B35C719C"/>
    <w:lvl w:ilvl="0" w:tplc="FFFFFFFF">
      <w:start w:val="1"/>
      <w:numFmt w:val="lowerRoman"/>
      <w:lvlText w:val="%1."/>
      <w:lvlJc w:val="right"/>
      <w:pPr>
        <w:ind w:left="1007" w:hanging="440"/>
      </w:pPr>
    </w:lvl>
    <w:lvl w:ilvl="1" w:tplc="FFFFFFFF" w:tentative="1">
      <w:start w:val="1"/>
      <w:numFmt w:val="lowerLetter"/>
      <w:lvlText w:val="%2)"/>
      <w:lvlJc w:val="left"/>
      <w:pPr>
        <w:ind w:left="1447" w:hanging="440"/>
      </w:pPr>
    </w:lvl>
    <w:lvl w:ilvl="2" w:tplc="7ACA2E5C">
      <w:start w:val="1"/>
      <w:numFmt w:val="lowerLetter"/>
      <w:lvlText w:val="%3)"/>
      <w:lvlJc w:val="left"/>
      <w:pPr>
        <w:ind w:left="1530" w:hanging="440"/>
      </w:pPr>
      <w:rPr>
        <w:rFonts w:hint="eastAsia"/>
      </w:rPr>
    </w:lvl>
    <w:lvl w:ilvl="3" w:tplc="FFFFFFFF" w:tentative="1">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46" w15:restartNumberingAfterBreak="0">
    <w:nsid w:val="71A8183A"/>
    <w:multiLevelType w:val="hybridMultilevel"/>
    <w:tmpl w:val="A5E82D3E"/>
    <w:lvl w:ilvl="0" w:tplc="FFFFFFFF">
      <w:start w:val="1"/>
      <w:numFmt w:val="lowerLetter"/>
      <w:lvlText w:val="%1)"/>
      <w:lvlJc w:val="left"/>
      <w:pPr>
        <w:ind w:left="1007" w:hanging="440"/>
      </w:pPr>
      <w:rPr>
        <w:rFonts w:hint="eastAsia"/>
      </w:rPr>
    </w:lvl>
    <w:lvl w:ilvl="1" w:tplc="FFFFFFFF" w:tentative="1">
      <w:start w:val="1"/>
      <w:numFmt w:val="lowerLetter"/>
      <w:lvlText w:val="%2)"/>
      <w:lvlJc w:val="left"/>
      <w:pPr>
        <w:ind w:left="1447" w:hanging="440"/>
      </w:pPr>
    </w:lvl>
    <w:lvl w:ilvl="2" w:tplc="7ACA2E5C">
      <w:start w:val="1"/>
      <w:numFmt w:val="lowerLetter"/>
      <w:lvlText w:val="%3)"/>
      <w:lvlJc w:val="left"/>
      <w:pPr>
        <w:ind w:left="1530" w:hanging="440"/>
      </w:pPr>
      <w:rPr>
        <w:rFonts w:hint="eastAsia"/>
      </w:rPr>
    </w:lvl>
    <w:lvl w:ilvl="3" w:tplc="FFFFFFFF" w:tentative="1">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47" w15:restartNumberingAfterBreak="0">
    <w:nsid w:val="73431FCD"/>
    <w:multiLevelType w:val="multilevel"/>
    <w:tmpl w:val="73431FCD"/>
    <w:lvl w:ilvl="0">
      <w:start w:val="1"/>
      <w:numFmt w:val="decimal"/>
      <w:suff w:val="nothing"/>
      <w:lvlText w:val="%1."/>
      <w:lvlJc w:val="left"/>
      <w:pPr>
        <w:ind w:left="986" w:hanging="420"/>
      </w:pPr>
      <w:rPr>
        <w:rFonts w:hint="eastAsia"/>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abstractNum w:abstractNumId="48" w15:restartNumberingAfterBreak="0">
    <w:nsid w:val="79D4028B"/>
    <w:multiLevelType w:val="hybridMultilevel"/>
    <w:tmpl w:val="86A2846A"/>
    <w:lvl w:ilvl="0" w:tplc="0409001B">
      <w:start w:val="1"/>
      <w:numFmt w:val="lowerRoman"/>
      <w:lvlText w:val="%1."/>
      <w:lvlJc w:val="right"/>
      <w:pPr>
        <w:ind w:left="1006" w:hanging="440"/>
      </w:pPr>
    </w:lvl>
    <w:lvl w:ilvl="1" w:tplc="04090019" w:tentative="1">
      <w:start w:val="1"/>
      <w:numFmt w:val="lowerLetter"/>
      <w:lvlText w:val="%2)"/>
      <w:lvlJc w:val="left"/>
      <w:pPr>
        <w:ind w:left="1446" w:hanging="440"/>
      </w:pPr>
    </w:lvl>
    <w:lvl w:ilvl="2" w:tplc="0409001B">
      <w:start w:val="1"/>
      <w:numFmt w:val="lowerRoman"/>
      <w:lvlText w:val="%3."/>
      <w:lvlJc w:val="right"/>
      <w:pPr>
        <w:ind w:left="1886" w:hanging="440"/>
      </w:pPr>
    </w:lvl>
    <w:lvl w:ilvl="3" w:tplc="0409000F" w:tentative="1">
      <w:start w:val="1"/>
      <w:numFmt w:val="decimal"/>
      <w:lvlText w:val="%4."/>
      <w:lvlJc w:val="left"/>
      <w:pPr>
        <w:ind w:left="2326" w:hanging="440"/>
      </w:pPr>
    </w:lvl>
    <w:lvl w:ilvl="4" w:tplc="04090019" w:tentative="1">
      <w:start w:val="1"/>
      <w:numFmt w:val="lowerLetter"/>
      <w:lvlText w:val="%5)"/>
      <w:lvlJc w:val="left"/>
      <w:pPr>
        <w:ind w:left="2766" w:hanging="440"/>
      </w:pPr>
    </w:lvl>
    <w:lvl w:ilvl="5" w:tplc="0409001B" w:tentative="1">
      <w:start w:val="1"/>
      <w:numFmt w:val="lowerRoman"/>
      <w:lvlText w:val="%6."/>
      <w:lvlJc w:val="right"/>
      <w:pPr>
        <w:ind w:left="3206" w:hanging="440"/>
      </w:pPr>
    </w:lvl>
    <w:lvl w:ilvl="6" w:tplc="0409000F" w:tentative="1">
      <w:start w:val="1"/>
      <w:numFmt w:val="decimal"/>
      <w:lvlText w:val="%7."/>
      <w:lvlJc w:val="left"/>
      <w:pPr>
        <w:ind w:left="3646" w:hanging="440"/>
      </w:pPr>
    </w:lvl>
    <w:lvl w:ilvl="7" w:tplc="04090019" w:tentative="1">
      <w:start w:val="1"/>
      <w:numFmt w:val="lowerLetter"/>
      <w:lvlText w:val="%8)"/>
      <w:lvlJc w:val="left"/>
      <w:pPr>
        <w:ind w:left="4086" w:hanging="440"/>
      </w:pPr>
    </w:lvl>
    <w:lvl w:ilvl="8" w:tplc="0409001B" w:tentative="1">
      <w:start w:val="1"/>
      <w:numFmt w:val="lowerRoman"/>
      <w:lvlText w:val="%9."/>
      <w:lvlJc w:val="right"/>
      <w:pPr>
        <w:ind w:left="4526" w:hanging="440"/>
      </w:pPr>
    </w:lvl>
  </w:abstractNum>
  <w:abstractNum w:abstractNumId="49" w15:restartNumberingAfterBreak="0">
    <w:nsid w:val="7C466458"/>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50" w15:restartNumberingAfterBreak="0">
    <w:nsid w:val="7F5E7C84"/>
    <w:multiLevelType w:val="hybridMultilevel"/>
    <w:tmpl w:val="15C20DD4"/>
    <w:lvl w:ilvl="0" w:tplc="FFFFFFFF">
      <w:start w:val="1"/>
      <w:numFmt w:val="lowerRoman"/>
      <w:lvlText w:val="%1."/>
      <w:lvlJc w:val="right"/>
      <w:pPr>
        <w:ind w:left="1006" w:hanging="440"/>
      </w:pPr>
    </w:lvl>
    <w:lvl w:ilvl="1" w:tplc="FFFFFFFF" w:tentative="1">
      <w:start w:val="1"/>
      <w:numFmt w:val="lowerLetter"/>
      <w:lvlText w:val="%2)"/>
      <w:lvlJc w:val="left"/>
      <w:pPr>
        <w:ind w:left="1446" w:hanging="440"/>
      </w:pPr>
    </w:lvl>
    <w:lvl w:ilvl="2" w:tplc="7ACA2E5C">
      <w:start w:val="1"/>
      <w:numFmt w:val="lowerLetter"/>
      <w:lvlText w:val="%3)"/>
      <w:lvlJc w:val="left"/>
      <w:pPr>
        <w:ind w:left="1530" w:hanging="440"/>
      </w:pPr>
      <w:rPr>
        <w:rFonts w:hint="eastAsia"/>
      </w:rPr>
    </w:lvl>
    <w:lvl w:ilvl="3" w:tplc="FFFFFFFF" w:tentative="1">
      <w:start w:val="1"/>
      <w:numFmt w:val="decimal"/>
      <w:lvlText w:val="%4."/>
      <w:lvlJc w:val="left"/>
      <w:pPr>
        <w:ind w:left="2326" w:hanging="440"/>
      </w:pPr>
    </w:lvl>
    <w:lvl w:ilvl="4" w:tplc="FFFFFFFF" w:tentative="1">
      <w:start w:val="1"/>
      <w:numFmt w:val="lowerLetter"/>
      <w:lvlText w:val="%5)"/>
      <w:lvlJc w:val="left"/>
      <w:pPr>
        <w:ind w:left="2766" w:hanging="440"/>
      </w:pPr>
    </w:lvl>
    <w:lvl w:ilvl="5" w:tplc="FFFFFFFF" w:tentative="1">
      <w:start w:val="1"/>
      <w:numFmt w:val="lowerRoman"/>
      <w:lvlText w:val="%6."/>
      <w:lvlJc w:val="right"/>
      <w:pPr>
        <w:ind w:left="3206" w:hanging="440"/>
      </w:pPr>
    </w:lvl>
    <w:lvl w:ilvl="6" w:tplc="FFFFFFFF" w:tentative="1">
      <w:start w:val="1"/>
      <w:numFmt w:val="decimal"/>
      <w:lvlText w:val="%7."/>
      <w:lvlJc w:val="left"/>
      <w:pPr>
        <w:ind w:left="3646" w:hanging="440"/>
      </w:pPr>
    </w:lvl>
    <w:lvl w:ilvl="7" w:tplc="FFFFFFFF" w:tentative="1">
      <w:start w:val="1"/>
      <w:numFmt w:val="lowerLetter"/>
      <w:lvlText w:val="%8)"/>
      <w:lvlJc w:val="left"/>
      <w:pPr>
        <w:ind w:left="4086" w:hanging="440"/>
      </w:pPr>
    </w:lvl>
    <w:lvl w:ilvl="8" w:tplc="FFFFFFFF" w:tentative="1">
      <w:start w:val="1"/>
      <w:numFmt w:val="lowerRoman"/>
      <w:lvlText w:val="%9."/>
      <w:lvlJc w:val="right"/>
      <w:pPr>
        <w:ind w:left="4526" w:hanging="440"/>
      </w:pPr>
    </w:lvl>
  </w:abstractNum>
  <w:num w:numId="1" w16cid:durableId="1025793435">
    <w:abstractNumId w:val="37"/>
  </w:num>
  <w:num w:numId="2" w16cid:durableId="1401708633">
    <w:abstractNumId w:val="34"/>
  </w:num>
  <w:num w:numId="3" w16cid:durableId="1398432553">
    <w:abstractNumId w:val="22"/>
  </w:num>
  <w:num w:numId="4" w16cid:durableId="1336805624">
    <w:abstractNumId w:val="29"/>
  </w:num>
  <w:num w:numId="5" w16cid:durableId="1110705427">
    <w:abstractNumId w:val="35"/>
  </w:num>
  <w:num w:numId="6" w16cid:durableId="1005596092">
    <w:abstractNumId w:val="47"/>
  </w:num>
  <w:num w:numId="7" w16cid:durableId="1448700241">
    <w:abstractNumId w:val="13"/>
  </w:num>
  <w:num w:numId="8" w16cid:durableId="558173290">
    <w:abstractNumId w:val="41"/>
  </w:num>
  <w:num w:numId="9" w16cid:durableId="1505439212">
    <w:abstractNumId w:val="42"/>
  </w:num>
  <w:num w:numId="10" w16cid:durableId="704671465">
    <w:abstractNumId w:val="25"/>
  </w:num>
  <w:num w:numId="11" w16cid:durableId="487987357">
    <w:abstractNumId w:val="49"/>
  </w:num>
  <w:num w:numId="12" w16cid:durableId="980574134">
    <w:abstractNumId w:val="12"/>
  </w:num>
  <w:num w:numId="13" w16cid:durableId="247546204">
    <w:abstractNumId w:val="11"/>
  </w:num>
  <w:num w:numId="14" w16cid:durableId="1181121920">
    <w:abstractNumId w:val="44"/>
  </w:num>
  <w:num w:numId="15" w16cid:durableId="450053378">
    <w:abstractNumId w:val="15"/>
  </w:num>
  <w:num w:numId="16" w16cid:durableId="1784381348">
    <w:abstractNumId w:val="18"/>
  </w:num>
  <w:num w:numId="17" w16cid:durableId="1270820698">
    <w:abstractNumId w:val="24"/>
  </w:num>
  <w:num w:numId="18" w16cid:durableId="334305909">
    <w:abstractNumId w:val="2"/>
  </w:num>
  <w:num w:numId="19" w16cid:durableId="324209247">
    <w:abstractNumId w:val="4"/>
  </w:num>
  <w:num w:numId="20" w16cid:durableId="113595213">
    <w:abstractNumId w:val="0"/>
  </w:num>
  <w:num w:numId="21" w16cid:durableId="1968272498">
    <w:abstractNumId w:val="48"/>
  </w:num>
  <w:num w:numId="22" w16cid:durableId="1192190196">
    <w:abstractNumId w:val="28"/>
  </w:num>
  <w:num w:numId="23" w16cid:durableId="473060431">
    <w:abstractNumId w:val="20"/>
  </w:num>
  <w:num w:numId="24" w16cid:durableId="866985353">
    <w:abstractNumId w:val="26"/>
  </w:num>
  <w:num w:numId="25" w16cid:durableId="514997819">
    <w:abstractNumId w:val="14"/>
  </w:num>
  <w:num w:numId="26" w16cid:durableId="844438329">
    <w:abstractNumId w:val="8"/>
  </w:num>
  <w:num w:numId="27" w16cid:durableId="1343893762">
    <w:abstractNumId w:val="33"/>
  </w:num>
  <w:num w:numId="28" w16cid:durableId="643850443">
    <w:abstractNumId w:val="50"/>
  </w:num>
  <w:num w:numId="29" w16cid:durableId="124855841">
    <w:abstractNumId w:val="32"/>
  </w:num>
  <w:num w:numId="30" w16cid:durableId="1442872572">
    <w:abstractNumId w:val="27"/>
  </w:num>
  <w:num w:numId="31" w16cid:durableId="95490922">
    <w:abstractNumId w:val="10"/>
  </w:num>
  <w:num w:numId="32" w16cid:durableId="443159992">
    <w:abstractNumId w:val="21"/>
  </w:num>
  <w:num w:numId="33" w16cid:durableId="122844049">
    <w:abstractNumId w:val="45"/>
  </w:num>
  <w:num w:numId="34" w16cid:durableId="943997584">
    <w:abstractNumId w:val="6"/>
  </w:num>
  <w:num w:numId="35" w16cid:durableId="564996620">
    <w:abstractNumId w:val="1"/>
  </w:num>
  <w:num w:numId="36" w16cid:durableId="1691763501">
    <w:abstractNumId w:val="36"/>
  </w:num>
  <w:num w:numId="37" w16cid:durableId="33620096">
    <w:abstractNumId w:val="5"/>
  </w:num>
  <w:num w:numId="38" w16cid:durableId="1809319806">
    <w:abstractNumId w:val="3"/>
  </w:num>
  <w:num w:numId="39" w16cid:durableId="722290868">
    <w:abstractNumId w:val="46"/>
  </w:num>
  <w:num w:numId="40" w16cid:durableId="702942957">
    <w:abstractNumId w:val="23"/>
  </w:num>
  <w:num w:numId="41" w16cid:durableId="1788743470">
    <w:abstractNumId w:val="30"/>
  </w:num>
  <w:num w:numId="42" w16cid:durableId="46612300">
    <w:abstractNumId w:val="9"/>
  </w:num>
  <w:num w:numId="43" w16cid:durableId="1320766077">
    <w:abstractNumId w:val="19"/>
  </w:num>
  <w:num w:numId="44" w16cid:durableId="754285740">
    <w:abstractNumId w:val="16"/>
  </w:num>
  <w:num w:numId="45" w16cid:durableId="1187643821">
    <w:abstractNumId w:val="40"/>
  </w:num>
  <w:num w:numId="46" w16cid:durableId="526873099">
    <w:abstractNumId w:val="38"/>
  </w:num>
  <w:num w:numId="47" w16cid:durableId="1623657448">
    <w:abstractNumId w:val="39"/>
  </w:num>
  <w:num w:numId="48" w16cid:durableId="1101954645">
    <w:abstractNumId w:val="31"/>
  </w:num>
  <w:num w:numId="49" w16cid:durableId="1131899458">
    <w:abstractNumId w:val="17"/>
  </w:num>
  <w:num w:numId="50" w16cid:durableId="1543051579">
    <w:abstractNumId w:val="43"/>
  </w:num>
  <w:num w:numId="51" w16cid:durableId="209245828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3B7"/>
    <w:rsid w:val="0004028A"/>
    <w:rsid w:val="00041EBF"/>
    <w:rsid w:val="000435C7"/>
    <w:rsid w:val="00060742"/>
    <w:rsid w:val="00076A61"/>
    <w:rsid w:val="0008330E"/>
    <w:rsid w:val="000865C9"/>
    <w:rsid w:val="000900BD"/>
    <w:rsid w:val="00096BC8"/>
    <w:rsid w:val="000A187D"/>
    <w:rsid w:val="000A3FE1"/>
    <w:rsid w:val="000A47F5"/>
    <w:rsid w:val="000B32BD"/>
    <w:rsid w:val="000C2C79"/>
    <w:rsid w:val="000C437C"/>
    <w:rsid w:val="000C76CA"/>
    <w:rsid w:val="000D3A75"/>
    <w:rsid w:val="000D6A11"/>
    <w:rsid w:val="000E0315"/>
    <w:rsid w:val="000E2273"/>
    <w:rsid w:val="00100CAF"/>
    <w:rsid w:val="001049CF"/>
    <w:rsid w:val="00105D4D"/>
    <w:rsid w:val="00137028"/>
    <w:rsid w:val="00142AD5"/>
    <w:rsid w:val="00143C3C"/>
    <w:rsid w:val="001457E6"/>
    <w:rsid w:val="001541D5"/>
    <w:rsid w:val="00156B38"/>
    <w:rsid w:val="00161BA6"/>
    <w:rsid w:val="00164634"/>
    <w:rsid w:val="00175F20"/>
    <w:rsid w:val="00190814"/>
    <w:rsid w:val="00197556"/>
    <w:rsid w:val="001A6F43"/>
    <w:rsid w:val="001B0629"/>
    <w:rsid w:val="001C4F4E"/>
    <w:rsid w:val="001C5DBB"/>
    <w:rsid w:val="001D4A4D"/>
    <w:rsid w:val="001D4D16"/>
    <w:rsid w:val="001E13B4"/>
    <w:rsid w:val="001E3D00"/>
    <w:rsid w:val="001E4492"/>
    <w:rsid w:val="001F52A4"/>
    <w:rsid w:val="00203E58"/>
    <w:rsid w:val="00216093"/>
    <w:rsid w:val="00247EA2"/>
    <w:rsid w:val="002520F7"/>
    <w:rsid w:val="00253232"/>
    <w:rsid w:val="0026395A"/>
    <w:rsid w:val="002702ED"/>
    <w:rsid w:val="00286334"/>
    <w:rsid w:val="002952F8"/>
    <w:rsid w:val="0029571A"/>
    <w:rsid w:val="00296EE0"/>
    <w:rsid w:val="002A3847"/>
    <w:rsid w:val="002B3D02"/>
    <w:rsid w:val="002D75EE"/>
    <w:rsid w:val="002F63D4"/>
    <w:rsid w:val="00327EEE"/>
    <w:rsid w:val="00332502"/>
    <w:rsid w:val="00337E87"/>
    <w:rsid w:val="00347403"/>
    <w:rsid w:val="00347B37"/>
    <w:rsid w:val="00352473"/>
    <w:rsid w:val="00352584"/>
    <w:rsid w:val="00353F7F"/>
    <w:rsid w:val="00355271"/>
    <w:rsid w:val="0035537F"/>
    <w:rsid w:val="00357E90"/>
    <w:rsid w:val="00370D16"/>
    <w:rsid w:val="003800D7"/>
    <w:rsid w:val="00380A86"/>
    <w:rsid w:val="00396A45"/>
    <w:rsid w:val="003B4F63"/>
    <w:rsid w:val="003C0044"/>
    <w:rsid w:val="003D0B80"/>
    <w:rsid w:val="003D46E9"/>
    <w:rsid w:val="003E319B"/>
    <w:rsid w:val="003F1BD6"/>
    <w:rsid w:val="003F5E6A"/>
    <w:rsid w:val="00402CD5"/>
    <w:rsid w:val="00403232"/>
    <w:rsid w:val="00405F4D"/>
    <w:rsid w:val="0041608F"/>
    <w:rsid w:val="0042718B"/>
    <w:rsid w:val="004354CF"/>
    <w:rsid w:val="00443DDD"/>
    <w:rsid w:val="00457E43"/>
    <w:rsid w:val="00460A99"/>
    <w:rsid w:val="00467BA9"/>
    <w:rsid w:val="00481C62"/>
    <w:rsid w:val="004840E2"/>
    <w:rsid w:val="00491FB6"/>
    <w:rsid w:val="00495A18"/>
    <w:rsid w:val="004A5DE7"/>
    <w:rsid w:val="004B1047"/>
    <w:rsid w:val="004B62A1"/>
    <w:rsid w:val="004C39CC"/>
    <w:rsid w:val="004D1B95"/>
    <w:rsid w:val="004E1D0F"/>
    <w:rsid w:val="004E24ED"/>
    <w:rsid w:val="004E2959"/>
    <w:rsid w:val="005078B3"/>
    <w:rsid w:val="005079EB"/>
    <w:rsid w:val="00511928"/>
    <w:rsid w:val="005156B8"/>
    <w:rsid w:val="005230C0"/>
    <w:rsid w:val="00524258"/>
    <w:rsid w:val="00536AF5"/>
    <w:rsid w:val="00543EB6"/>
    <w:rsid w:val="00544697"/>
    <w:rsid w:val="0055093F"/>
    <w:rsid w:val="005522F5"/>
    <w:rsid w:val="00574743"/>
    <w:rsid w:val="00580B22"/>
    <w:rsid w:val="00583E89"/>
    <w:rsid w:val="00592BF7"/>
    <w:rsid w:val="00596FEF"/>
    <w:rsid w:val="005972E3"/>
    <w:rsid w:val="005A255A"/>
    <w:rsid w:val="005B190B"/>
    <w:rsid w:val="005B1AF0"/>
    <w:rsid w:val="005C42E9"/>
    <w:rsid w:val="005C5CF2"/>
    <w:rsid w:val="005E1561"/>
    <w:rsid w:val="005E29AD"/>
    <w:rsid w:val="005E3093"/>
    <w:rsid w:val="00603D71"/>
    <w:rsid w:val="006158E7"/>
    <w:rsid w:val="00620C58"/>
    <w:rsid w:val="00637BA6"/>
    <w:rsid w:val="00652ADC"/>
    <w:rsid w:val="00655A01"/>
    <w:rsid w:val="00660A18"/>
    <w:rsid w:val="0067026C"/>
    <w:rsid w:val="00670DAA"/>
    <w:rsid w:val="00686BA2"/>
    <w:rsid w:val="006A5F6C"/>
    <w:rsid w:val="006A6313"/>
    <w:rsid w:val="006C1852"/>
    <w:rsid w:val="006D7C5A"/>
    <w:rsid w:val="006F0334"/>
    <w:rsid w:val="007049A2"/>
    <w:rsid w:val="00707203"/>
    <w:rsid w:val="00711DA3"/>
    <w:rsid w:val="007205FC"/>
    <w:rsid w:val="00721F14"/>
    <w:rsid w:val="007365D5"/>
    <w:rsid w:val="00742C56"/>
    <w:rsid w:val="0074465C"/>
    <w:rsid w:val="0074593A"/>
    <w:rsid w:val="00757497"/>
    <w:rsid w:val="0076058F"/>
    <w:rsid w:val="00763BF2"/>
    <w:rsid w:val="00770A56"/>
    <w:rsid w:val="00774088"/>
    <w:rsid w:val="007813D5"/>
    <w:rsid w:val="007828ED"/>
    <w:rsid w:val="007900B6"/>
    <w:rsid w:val="00792C2C"/>
    <w:rsid w:val="00796607"/>
    <w:rsid w:val="007A0631"/>
    <w:rsid w:val="007B05F6"/>
    <w:rsid w:val="007C14F6"/>
    <w:rsid w:val="007C508A"/>
    <w:rsid w:val="007C7FE3"/>
    <w:rsid w:val="007E2181"/>
    <w:rsid w:val="007F3ABF"/>
    <w:rsid w:val="00800A2B"/>
    <w:rsid w:val="008019B9"/>
    <w:rsid w:val="0080286E"/>
    <w:rsid w:val="0080786A"/>
    <w:rsid w:val="008173C7"/>
    <w:rsid w:val="00817FA8"/>
    <w:rsid w:val="008277A3"/>
    <w:rsid w:val="008321E6"/>
    <w:rsid w:val="008339E4"/>
    <w:rsid w:val="00845F31"/>
    <w:rsid w:val="00850B0F"/>
    <w:rsid w:val="0085418D"/>
    <w:rsid w:val="00887A9C"/>
    <w:rsid w:val="00891AF4"/>
    <w:rsid w:val="00894C97"/>
    <w:rsid w:val="0089691C"/>
    <w:rsid w:val="008B1C9E"/>
    <w:rsid w:val="008C32B4"/>
    <w:rsid w:val="008C7E6E"/>
    <w:rsid w:val="008D5747"/>
    <w:rsid w:val="008F449B"/>
    <w:rsid w:val="008F4725"/>
    <w:rsid w:val="00900CD7"/>
    <w:rsid w:val="009102CF"/>
    <w:rsid w:val="00935F7A"/>
    <w:rsid w:val="00943730"/>
    <w:rsid w:val="009511A3"/>
    <w:rsid w:val="009662D0"/>
    <w:rsid w:val="00970CCA"/>
    <w:rsid w:val="009772CD"/>
    <w:rsid w:val="00987606"/>
    <w:rsid w:val="009A68E2"/>
    <w:rsid w:val="009B04B5"/>
    <w:rsid w:val="009B2026"/>
    <w:rsid w:val="009D1359"/>
    <w:rsid w:val="009D156C"/>
    <w:rsid w:val="009D79DC"/>
    <w:rsid w:val="009E2A59"/>
    <w:rsid w:val="009E3445"/>
    <w:rsid w:val="009F6643"/>
    <w:rsid w:val="009F68EF"/>
    <w:rsid w:val="009F777D"/>
    <w:rsid w:val="00A01676"/>
    <w:rsid w:val="00A26A78"/>
    <w:rsid w:val="00A36155"/>
    <w:rsid w:val="00A431C3"/>
    <w:rsid w:val="00A5672C"/>
    <w:rsid w:val="00A608E8"/>
    <w:rsid w:val="00A67B81"/>
    <w:rsid w:val="00A74203"/>
    <w:rsid w:val="00A76CF0"/>
    <w:rsid w:val="00AB53A4"/>
    <w:rsid w:val="00AD0E08"/>
    <w:rsid w:val="00AD1A53"/>
    <w:rsid w:val="00AD7973"/>
    <w:rsid w:val="00AE37FF"/>
    <w:rsid w:val="00AE58E9"/>
    <w:rsid w:val="00AE5D94"/>
    <w:rsid w:val="00AE73B7"/>
    <w:rsid w:val="00B11124"/>
    <w:rsid w:val="00B12C54"/>
    <w:rsid w:val="00B2348D"/>
    <w:rsid w:val="00B248C1"/>
    <w:rsid w:val="00B2537B"/>
    <w:rsid w:val="00B2634B"/>
    <w:rsid w:val="00B308DC"/>
    <w:rsid w:val="00B37751"/>
    <w:rsid w:val="00B43838"/>
    <w:rsid w:val="00B4440E"/>
    <w:rsid w:val="00B46C4F"/>
    <w:rsid w:val="00B50F12"/>
    <w:rsid w:val="00B65057"/>
    <w:rsid w:val="00B67262"/>
    <w:rsid w:val="00B740BF"/>
    <w:rsid w:val="00B81BD2"/>
    <w:rsid w:val="00BB3B7E"/>
    <w:rsid w:val="00BD4E83"/>
    <w:rsid w:val="00C02FEA"/>
    <w:rsid w:val="00C038EF"/>
    <w:rsid w:val="00C04C9E"/>
    <w:rsid w:val="00C12664"/>
    <w:rsid w:val="00C26960"/>
    <w:rsid w:val="00C35962"/>
    <w:rsid w:val="00C4505F"/>
    <w:rsid w:val="00C5007B"/>
    <w:rsid w:val="00C508E8"/>
    <w:rsid w:val="00C64792"/>
    <w:rsid w:val="00C70045"/>
    <w:rsid w:val="00C73B6E"/>
    <w:rsid w:val="00C85D73"/>
    <w:rsid w:val="00C90A49"/>
    <w:rsid w:val="00C92019"/>
    <w:rsid w:val="00CA15C5"/>
    <w:rsid w:val="00CA5521"/>
    <w:rsid w:val="00CB5FA2"/>
    <w:rsid w:val="00CB6C31"/>
    <w:rsid w:val="00CC1F90"/>
    <w:rsid w:val="00CC3B5C"/>
    <w:rsid w:val="00CC666C"/>
    <w:rsid w:val="00CD2D3F"/>
    <w:rsid w:val="00CE309B"/>
    <w:rsid w:val="00CE5FF6"/>
    <w:rsid w:val="00CF7BB4"/>
    <w:rsid w:val="00D16BF6"/>
    <w:rsid w:val="00D207F0"/>
    <w:rsid w:val="00D21058"/>
    <w:rsid w:val="00D300E9"/>
    <w:rsid w:val="00D465B7"/>
    <w:rsid w:val="00D51007"/>
    <w:rsid w:val="00D54F97"/>
    <w:rsid w:val="00D63B19"/>
    <w:rsid w:val="00D65F5E"/>
    <w:rsid w:val="00D72C03"/>
    <w:rsid w:val="00D80F9A"/>
    <w:rsid w:val="00D83FD9"/>
    <w:rsid w:val="00D86007"/>
    <w:rsid w:val="00DA2958"/>
    <w:rsid w:val="00DA487C"/>
    <w:rsid w:val="00DB56A5"/>
    <w:rsid w:val="00DB7302"/>
    <w:rsid w:val="00DB7537"/>
    <w:rsid w:val="00DB7686"/>
    <w:rsid w:val="00DD58A6"/>
    <w:rsid w:val="00DD5E12"/>
    <w:rsid w:val="00DD691B"/>
    <w:rsid w:val="00E17F62"/>
    <w:rsid w:val="00E22BC9"/>
    <w:rsid w:val="00E233F5"/>
    <w:rsid w:val="00E44C56"/>
    <w:rsid w:val="00E508FF"/>
    <w:rsid w:val="00E54517"/>
    <w:rsid w:val="00E64F5E"/>
    <w:rsid w:val="00E72167"/>
    <w:rsid w:val="00E72230"/>
    <w:rsid w:val="00E77787"/>
    <w:rsid w:val="00E8232D"/>
    <w:rsid w:val="00E84523"/>
    <w:rsid w:val="00E939D2"/>
    <w:rsid w:val="00E97033"/>
    <w:rsid w:val="00EB265D"/>
    <w:rsid w:val="00EB5937"/>
    <w:rsid w:val="00EB5E14"/>
    <w:rsid w:val="00EC6DC2"/>
    <w:rsid w:val="00ED2B75"/>
    <w:rsid w:val="00ED718B"/>
    <w:rsid w:val="00ED79DB"/>
    <w:rsid w:val="00EE1D8B"/>
    <w:rsid w:val="00EF1288"/>
    <w:rsid w:val="00F0695D"/>
    <w:rsid w:val="00F10EAA"/>
    <w:rsid w:val="00F24C40"/>
    <w:rsid w:val="00F3050D"/>
    <w:rsid w:val="00F324E5"/>
    <w:rsid w:val="00F3296F"/>
    <w:rsid w:val="00F42BF9"/>
    <w:rsid w:val="00F562B0"/>
    <w:rsid w:val="00F65692"/>
    <w:rsid w:val="00F90C12"/>
    <w:rsid w:val="00F91452"/>
    <w:rsid w:val="00F92D41"/>
    <w:rsid w:val="00F93578"/>
    <w:rsid w:val="00FA34F1"/>
    <w:rsid w:val="00FC15A6"/>
    <w:rsid w:val="00FC5E2E"/>
    <w:rsid w:val="00FC6268"/>
    <w:rsid w:val="00FF2659"/>
    <w:rsid w:val="00FF28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938D0A"/>
  <w15:docId w15:val="{0AAC2A26-E1E8-4C42-84CB-6DD9419A5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B2537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qFormat/>
    <w:rsid w:val="002520F7"/>
    <w:rPr>
      <w:sz w:val="18"/>
      <w:szCs w:val="18"/>
    </w:rPr>
  </w:style>
  <w:style w:type="paragraph" w:styleId="a6">
    <w:name w:val="footer"/>
    <w:basedOn w:val="a"/>
    <w:link w:val="a7"/>
    <w:uiPriority w:val="99"/>
    <w:unhideWhenUsed/>
    <w:qFormat/>
    <w:rsid w:val="002520F7"/>
    <w:pPr>
      <w:tabs>
        <w:tab w:val="center" w:pos="4153"/>
        <w:tab w:val="right" w:pos="8306"/>
      </w:tabs>
      <w:snapToGrid w:val="0"/>
      <w:jc w:val="left"/>
    </w:pPr>
    <w:rPr>
      <w:sz w:val="18"/>
      <w:szCs w:val="18"/>
    </w:rPr>
  </w:style>
  <w:style w:type="character" w:customStyle="1" w:styleId="a7">
    <w:name w:val="页脚 字符"/>
    <w:basedOn w:val="a0"/>
    <w:link w:val="a6"/>
    <w:uiPriority w:val="99"/>
    <w:qFormat/>
    <w:rsid w:val="002520F7"/>
    <w:rPr>
      <w:sz w:val="18"/>
      <w:szCs w:val="18"/>
    </w:rPr>
  </w:style>
  <w:style w:type="paragraph" w:styleId="a8">
    <w:name w:val="annotation text"/>
    <w:basedOn w:val="a"/>
    <w:link w:val="a9"/>
    <w:uiPriority w:val="99"/>
    <w:semiHidden/>
    <w:unhideWhenUsed/>
    <w:qFormat/>
    <w:rsid w:val="000D6A11"/>
    <w:pPr>
      <w:ind w:firstLineChars="200" w:firstLine="200"/>
      <w:jc w:val="left"/>
    </w:pPr>
    <w:rPr>
      <w:rFonts w:ascii="Calibri" w:eastAsia="宋体" w:hAnsi="Calibri" w:cs="Times New Roman"/>
    </w:rPr>
  </w:style>
  <w:style w:type="character" w:customStyle="1" w:styleId="a9">
    <w:name w:val="批注文字 字符"/>
    <w:basedOn w:val="a0"/>
    <w:link w:val="a8"/>
    <w:uiPriority w:val="99"/>
    <w:semiHidden/>
    <w:qFormat/>
    <w:rsid w:val="000D6A11"/>
    <w:rPr>
      <w:rFonts w:ascii="Calibri" w:eastAsia="宋体" w:hAnsi="Calibri" w:cs="Times New Roman"/>
    </w:rPr>
  </w:style>
  <w:style w:type="character" w:customStyle="1" w:styleId="aa">
    <w:name w:val="批注框文本 字符"/>
    <w:basedOn w:val="a0"/>
    <w:link w:val="ab"/>
    <w:uiPriority w:val="99"/>
    <w:semiHidden/>
    <w:qFormat/>
    <w:rsid w:val="000D6A11"/>
    <w:rPr>
      <w:rFonts w:ascii="Calibri" w:eastAsia="宋体" w:hAnsi="Calibri" w:cs="Times New Roman"/>
      <w:sz w:val="18"/>
      <w:szCs w:val="18"/>
    </w:rPr>
  </w:style>
  <w:style w:type="paragraph" w:styleId="ab">
    <w:name w:val="Balloon Text"/>
    <w:basedOn w:val="a"/>
    <w:link w:val="aa"/>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ac">
    <w:name w:val="批注主题 字符"/>
    <w:basedOn w:val="a9"/>
    <w:link w:val="ad"/>
    <w:uiPriority w:val="99"/>
    <w:semiHidden/>
    <w:rsid w:val="000D6A11"/>
    <w:rPr>
      <w:rFonts w:ascii="Calibri" w:eastAsia="宋体" w:hAnsi="Calibri" w:cs="Times New Roman"/>
      <w:b/>
      <w:bCs/>
    </w:rPr>
  </w:style>
  <w:style w:type="paragraph" w:styleId="ad">
    <w:name w:val="annotation subject"/>
    <w:basedOn w:val="a8"/>
    <w:next w:val="a8"/>
    <w:link w:val="ac"/>
    <w:uiPriority w:val="99"/>
    <w:semiHidden/>
    <w:unhideWhenUsed/>
    <w:rsid w:val="000D6A11"/>
    <w:rPr>
      <w:b/>
      <w:bCs/>
    </w:rPr>
  </w:style>
  <w:style w:type="character" w:styleId="ae">
    <w:name w:val="Strong"/>
    <w:basedOn w:val="a0"/>
    <w:uiPriority w:val="22"/>
    <w:qFormat/>
    <w:rsid w:val="000D6A11"/>
    <w:rPr>
      <w:b/>
      <w:bCs/>
    </w:rPr>
  </w:style>
  <w:style w:type="paragraph" w:styleId="af">
    <w:name w:val="List Paragraph"/>
    <w:basedOn w:val="a"/>
    <w:uiPriority w:val="99"/>
    <w:qFormat/>
    <w:rsid w:val="000D6A11"/>
    <w:pPr>
      <w:ind w:firstLineChars="200" w:firstLine="420"/>
    </w:pPr>
    <w:rPr>
      <w:rFonts w:ascii="Calibri" w:eastAsia="宋体" w:hAnsi="Calibri" w:cs="Times New Roman"/>
    </w:rPr>
  </w:style>
  <w:style w:type="paragraph" w:styleId="af0">
    <w:name w:val="No Spacing"/>
    <w:uiPriority w:val="1"/>
    <w:qFormat/>
    <w:rsid w:val="000D6A11"/>
    <w:pPr>
      <w:widowControl w:val="0"/>
      <w:ind w:firstLineChars="200" w:firstLine="200"/>
      <w:jc w:val="both"/>
    </w:pPr>
    <w:rPr>
      <w:rFonts w:ascii="Calibri" w:eastAsia="宋体" w:hAnsi="Calibri" w:cs="Times New Roman"/>
    </w:rPr>
  </w:style>
  <w:style w:type="paragraph" w:styleId="af1">
    <w:name w:val="Normal (Web)"/>
    <w:basedOn w:val="a"/>
    <w:uiPriority w:val="99"/>
    <w:semiHidden/>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0">
    <w:name w:val="标题 1 字符"/>
    <w:basedOn w:val="a0"/>
    <w:link w:val="1"/>
    <w:uiPriority w:val="9"/>
    <w:rsid w:val="00B2537B"/>
    <w:rPr>
      <w:rFonts w:ascii="宋体" w:eastAsia="宋体" w:hAnsi="宋体" w:cs="宋体"/>
      <w:b/>
      <w:bCs/>
      <w:kern w:val="36"/>
      <w:sz w:val="48"/>
      <w:szCs w:val="48"/>
    </w:rPr>
  </w:style>
  <w:style w:type="paragraph" w:styleId="af2">
    <w:name w:val="Revision"/>
    <w:hidden/>
    <w:uiPriority w:val="99"/>
    <w:semiHidden/>
    <w:rsid w:val="00E845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5753400">
      <w:bodyDiv w:val="1"/>
      <w:marLeft w:val="0"/>
      <w:marRight w:val="0"/>
      <w:marTop w:val="0"/>
      <w:marBottom w:val="0"/>
      <w:divBdr>
        <w:top w:val="none" w:sz="0" w:space="0" w:color="auto"/>
        <w:left w:val="none" w:sz="0" w:space="0" w:color="auto"/>
        <w:bottom w:val="none" w:sz="0" w:space="0" w:color="auto"/>
        <w:right w:val="none" w:sz="0" w:space="0" w:color="auto"/>
      </w:divBdr>
    </w:div>
    <w:div w:id="536236217">
      <w:bodyDiv w:val="1"/>
      <w:marLeft w:val="0"/>
      <w:marRight w:val="0"/>
      <w:marTop w:val="0"/>
      <w:marBottom w:val="0"/>
      <w:divBdr>
        <w:top w:val="none" w:sz="0" w:space="0" w:color="auto"/>
        <w:left w:val="none" w:sz="0" w:space="0" w:color="auto"/>
        <w:bottom w:val="none" w:sz="0" w:space="0" w:color="auto"/>
        <w:right w:val="none" w:sz="0" w:space="0" w:color="auto"/>
      </w:divBdr>
    </w:div>
    <w:div w:id="569072352">
      <w:bodyDiv w:val="1"/>
      <w:marLeft w:val="0"/>
      <w:marRight w:val="0"/>
      <w:marTop w:val="0"/>
      <w:marBottom w:val="0"/>
      <w:divBdr>
        <w:top w:val="none" w:sz="0" w:space="0" w:color="auto"/>
        <w:left w:val="none" w:sz="0" w:space="0" w:color="auto"/>
        <w:bottom w:val="none" w:sz="0" w:space="0" w:color="auto"/>
        <w:right w:val="none" w:sz="0" w:space="0" w:color="auto"/>
      </w:divBdr>
    </w:div>
    <w:div w:id="682977689">
      <w:bodyDiv w:val="1"/>
      <w:marLeft w:val="0"/>
      <w:marRight w:val="0"/>
      <w:marTop w:val="0"/>
      <w:marBottom w:val="0"/>
      <w:divBdr>
        <w:top w:val="none" w:sz="0" w:space="0" w:color="auto"/>
        <w:left w:val="none" w:sz="0" w:space="0" w:color="auto"/>
        <w:bottom w:val="none" w:sz="0" w:space="0" w:color="auto"/>
        <w:right w:val="none" w:sz="0" w:space="0" w:color="auto"/>
      </w:divBdr>
    </w:div>
    <w:div w:id="729232906">
      <w:bodyDiv w:val="1"/>
      <w:marLeft w:val="0"/>
      <w:marRight w:val="0"/>
      <w:marTop w:val="0"/>
      <w:marBottom w:val="0"/>
      <w:divBdr>
        <w:top w:val="none" w:sz="0" w:space="0" w:color="auto"/>
        <w:left w:val="none" w:sz="0" w:space="0" w:color="auto"/>
        <w:bottom w:val="none" w:sz="0" w:space="0" w:color="auto"/>
        <w:right w:val="none" w:sz="0" w:space="0" w:color="auto"/>
      </w:divBdr>
    </w:div>
    <w:div w:id="897206922">
      <w:bodyDiv w:val="1"/>
      <w:marLeft w:val="0"/>
      <w:marRight w:val="0"/>
      <w:marTop w:val="0"/>
      <w:marBottom w:val="0"/>
      <w:divBdr>
        <w:top w:val="none" w:sz="0" w:space="0" w:color="auto"/>
        <w:left w:val="none" w:sz="0" w:space="0" w:color="auto"/>
        <w:bottom w:val="none" w:sz="0" w:space="0" w:color="auto"/>
        <w:right w:val="none" w:sz="0" w:space="0" w:color="auto"/>
      </w:divBdr>
    </w:div>
    <w:div w:id="912740036">
      <w:bodyDiv w:val="1"/>
      <w:marLeft w:val="0"/>
      <w:marRight w:val="0"/>
      <w:marTop w:val="0"/>
      <w:marBottom w:val="0"/>
      <w:divBdr>
        <w:top w:val="none" w:sz="0" w:space="0" w:color="auto"/>
        <w:left w:val="none" w:sz="0" w:space="0" w:color="auto"/>
        <w:bottom w:val="none" w:sz="0" w:space="0" w:color="auto"/>
        <w:right w:val="none" w:sz="0" w:space="0" w:color="auto"/>
      </w:divBdr>
    </w:div>
    <w:div w:id="1122992103">
      <w:bodyDiv w:val="1"/>
      <w:marLeft w:val="0"/>
      <w:marRight w:val="0"/>
      <w:marTop w:val="0"/>
      <w:marBottom w:val="0"/>
      <w:divBdr>
        <w:top w:val="none" w:sz="0" w:space="0" w:color="auto"/>
        <w:left w:val="none" w:sz="0" w:space="0" w:color="auto"/>
        <w:bottom w:val="none" w:sz="0" w:space="0" w:color="auto"/>
        <w:right w:val="none" w:sz="0" w:space="0" w:color="auto"/>
      </w:divBdr>
    </w:div>
    <w:div w:id="1268273678">
      <w:bodyDiv w:val="1"/>
      <w:marLeft w:val="0"/>
      <w:marRight w:val="0"/>
      <w:marTop w:val="0"/>
      <w:marBottom w:val="0"/>
      <w:divBdr>
        <w:top w:val="none" w:sz="0" w:space="0" w:color="auto"/>
        <w:left w:val="none" w:sz="0" w:space="0" w:color="auto"/>
        <w:bottom w:val="none" w:sz="0" w:space="0" w:color="auto"/>
        <w:right w:val="none" w:sz="0" w:space="0" w:color="auto"/>
      </w:divBdr>
    </w:div>
    <w:div w:id="1307853712">
      <w:bodyDiv w:val="1"/>
      <w:marLeft w:val="0"/>
      <w:marRight w:val="0"/>
      <w:marTop w:val="0"/>
      <w:marBottom w:val="0"/>
      <w:divBdr>
        <w:top w:val="none" w:sz="0" w:space="0" w:color="auto"/>
        <w:left w:val="none" w:sz="0" w:space="0" w:color="auto"/>
        <w:bottom w:val="none" w:sz="0" w:space="0" w:color="auto"/>
        <w:right w:val="none" w:sz="0" w:space="0" w:color="auto"/>
      </w:divBdr>
    </w:div>
    <w:div w:id="1672760154">
      <w:bodyDiv w:val="1"/>
      <w:marLeft w:val="0"/>
      <w:marRight w:val="0"/>
      <w:marTop w:val="0"/>
      <w:marBottom w:val="0"/>
      <w:divBdr>
        <w:top w:val="none" w:sz="0" w:space="0" w:color="auto"/>
        <w:left w:val="none" w:sz="0" w:space="0" w:color="auto"/>
        <w:bottom w:val="none" w:sz="0" w:space="0" w:color="auto"/>
        <w:right w:val="none" w:sz="0" w:space="0" w:color="auto"/>
      </w:divBdr>
    </w:div>
    <w:div w:id="1784230233">
      <w:bodyDiv w:val="1"/>
      <w:marLeft w:val="0"/>
      <w:marRight w:val="0"/>
      <w:marTop w:val="0"/>
      <w:marBottom w:val="0"/>
      <w:divBdr>
        <w:top w:val="none" w:sz="0" w:space="0" w:color="auto"/>
        <w:left w:val="none" w:sz="0" w:space="0" w:color="auto"/>
        <w:bottom w:val="none" w:sz="0" w:space="0" w:color="auto"/>
        <w:right w:val="none" w:sz="0" w:space="0" w:color="auto"/>
      </w:divBdr>
    </w:div>
    <w:div w:id="1877043172">
      <w:bodyDiv w:val="1"/>
      <w:marLeft w:val="0"/>
      <w:marRight w:val="0"/>
      <w:marTop w:val="0"/>
      <w:marBottom w:val="0"/>
      <w:divBdr>
        <w:top w:val="none" w:sz="0" w:space="0" w:color="auto"/>
        <w:left w:val="none" w:sz="0" w:space="0" w:color="auto"/>
        <w:bottom w:val="none" w:sz="0" w:space="0" w:color="auto"/>
        <w:right w:val="none" w:sz="0" w:space="0" w:color="auto"/>
      </w:divBdr>
    </w:div>
    <w:div w:id="1987780474">
      <w:bodyDiv w:val="1"/>
      <w:marLeft w:val="0"/>
      <w:marRight w:val="0"/>
      <w:marTop w:val="0"/>
      <w:marBottom w:val="0"/>
      <w:divBdr>
        <w:top w:val="none" w:sz="0" w:space="0" w:color="auto"/>
        <w:left w:val="none" w:sz="0" w:space="0" w:color="auto"/>
        <w:bottom w:val="none" w:sz="0" w:space="0" w:color="auto"/>
        <w:right w:val="none" w:sz="0" w:space="0" w:color="auto"/>
      </w:divBdr>
    </w:div>
    <w:div w:id="2081712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cgp.gov.cn/c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cgp.gov.cn/cr"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4A1CF8-02CA-49AF-8D49-38CF8FC60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8</Pages>
  <Words>1220</Words>
  <Characters>6960</Characters>
  <Application>Microsoft Office Word</Application>
  <DocSecurity>0</DocSecurity>
  <Lines>58</Lines>
  <Paragraphs>16</Paragraphs>
  <ScaleCrop>false</ScaleCrop>
  <Company>Microsoft</Company>
  <LinksUpToDate>false</LinksUpToDate>
  <CharactersWithSpaces>8164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xxzxtest</dc:creator>
  <cp:lastModifiedBy>苗壮</cp:lastModifiedBy>
  <cp:revision>52</cp:revision>
  <cp:lastPrinted>2022-03-31T05:42:00Z</cp:lastPrinted>
  <dcterms:created xsi:type="dcterms:W3CDTF">2024-08-25T08:27:00Z</dcterms:created>
  <dcterms:modified xsi:type="dcterms:W3CDTF">2025-11-04T08:32:00Z</dcterms:modified>
</cp:coreProperties>
</file>